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/>
        <w:drawing>
          <wp:inline distT="0" distB="0" distL="0" distR="0">
            <wp:extent cx="685800" cy="79057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МУНИЦИПАЛЬНЫЙ КОМИТЕТ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Чкаловского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Спасского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Приморского края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0" w:name="_Hlk63980506"/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РЕШЕНИЕ 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3979" w:leader="none"/>
          <w:tab w:val="left" w:pos="851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3979" w:leader="none"/>
          <w:tab w:val="left" w:pos="851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28 июня 2024 года</w:t>
        <w:tab/>
        <w:t xml:space="preserve">с. Чкаловское                            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204</w:t>
      </w:r>
    </w:p>
    <w:p>
      <w:pPr>
        <w:pStyle w:val="Normal"/>
        <w:shd w:val="clear" w:color="auto" w:fill="FFFFFF"/>
        <w:tabs>
          <w:tab w:val="clear" w:pos="708"/>
          <w:tab w:val="left" w:pos="3979" w:leader="none"/>
          <w:tab w:val="left" w:pos="851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3979" w:leader="none"/>
          <w:tab w:val="left" w:pos="851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3979" w:leader="none"/>
          <w:tab w:val="left" w:pos="851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exact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«О   внесении изменений</w:t>
      </w:r>
    </w:p>
    <w:p>
      <w:pPr>
        <w:pStyle w:val="Normal"/>
        <w:shd w:val="clear" w:color="auto" w:fill="FFFFFF"/>
        <w:spacing w:lineRule="exact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 дополнений в Устав Чкаловского сельского поселения</w:t>
      </w:r>
    </w:p>
    <w:p>
      <w:pPr>
        <w:pStyle w:val="Normal"/>
        <w:shd w:val="clear" w:color="auto" w:fill="FFFFFF"/>
        <w:spacing w:lineRule="exact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Спасского муниципального района Приморского края»</w:t>
      </w:r>
    </w:p>
    <w:p>
      <w:pPr>
        <w:pStyle w:val="Normal"/>
        <w:shd w:val="clear" w:color="auto" w:fill="FFFFFF"/>
        <w:spacing w:lineRule="exact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приведения Устава  Чкаловского сельского поселения Спасского муниципального района Приморского края, утвержденного решением муниципального комитета Чкаловского сельского поселения Спасского муниципального района Приморского края от 30.07.2015 № 295,  в соответствие с Федеральными законами от 10.07.2023 N 286-ФЗ «О внесении изменений в отдельные законодательные акты Российской Федерации»,   руководствуясь Федеральным законом  от  06  октября 2003 года № 131-ФЗ «Об общих принципах организации местного самоуправления в Российской Федерации», муниципальный комитет Чкаловского сельского поселения 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8"/>
          <w:lang w:eastAsia="ru-RU"/>
        </w:rPr>
        <w:t>Спасского муниципального района Приморского края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pacing w:val="6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60"/>
          <w:sz w:val="28"/>
          <w:szCs w:val="28"/>
          <w:lang w:eastAsia="ru-RU"/>
        </w:rPr>
        <w:t>РЕШИЛ:</w:t>
      </w:r>
    </w:p>
    <w:p>
      <w:pPr>
        <w:pStyle w:val="Normal"/>
        <w:shd w:val="clear" w:color="auto" w:fill="FFFFFF"/>
        <w:tabs>
          <w:tab w:val="clear" w:pos="708"/>
          <w:tab w:val="left" w:pos="126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в Устав Чкаловского сельского поселения Спасского муниципального района Приморского края, утвержденный решением муниципального комитета Чкаловского сельского поселения Спасского муниципального района Приморского края от 30.07.2015 № 295 следующие изменения: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1).  Ст. 59 дополнить частью 5 следующего содержания: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ru-RU"/>
        </w:rPr>
        <w:t>законами.»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Ст. 59 дополнить частью 6 следующего содержания:«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ru-RU"/>
        </w:rPr>
        <w:t>законами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Ст. 60 дополнить частью 6.1 следующего содержания:</w:t>
      </w:r>
      <w:r>
        <w:rPr>
          <w:color w:val="000000"/>
          <w:sz w:val="30"/>
          <w:szCs w:val="3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Непредоставление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ru-RU"/>
        </w:rPr>
        <w:t> законами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".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Ст. 60 дополнить частью 6.2 следующего содержания: 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Предоставление муниципальным служащим заведомо недостоверных сведений, указанных в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ru-RU"/>
        </w:rPr>
        <w:t>части 6.1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настоящей статьи, является правонарушением, влекущим увольнение муниципального служащего с муниципальной службы.»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Решение муниципального комитета № 200 от 29 мая 2024 года отменить.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3.Направить решение «О внесении изменений и дополнений в Устав Чкаловского сельского поселения Спасского муниципального района Приморского края» для регистрации в Управление Министерства юстиции Российской Федерации по Приморскому краю.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26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 Настоящее решение вступает в силу после его официального опубликования (обнародования).</w:t>
      </w:r>
    </w:p>
    <w:p>
      <w:pPr>
        <w:pStyle w:val="Normal"/>
        <w:shd w:val="clear" w:color="auto" w:fill="FFFFFF"/>
        <w:tabs>
          <w:tab w:val="clear" w:pos="708"/>
          <w:tab w:val="left" w:pos="10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0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080" w:leader="none"/>
          <w:tab w:val="left" w:pos="73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080" w:leader="none"/>
          <w:tab w:val="left" w:pos="73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Чкаловского сельского поселения                         Тахтахунов А.Я.</w:t>
      </w:r>
    </w:p>
    <w:p>
      <w:pPr>
        <w:pStyle w:val="Normal"/>
        <w:spacing w:lineRule="auto" w:line="240" w:before="0" w:after="0"/>
        <w:ind w:left="284" w:firstLine="14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284" w:firstLine="14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rFonts w:ascii="Times New Roman" w:hAnsi="Times New Roman"/>
          <w:sz w:val="26"/>
          <w:szCs w:val="26"/>
        </w:rPr>
      </w:pPr>
      <w:r>
        <w:rPr/>
      </w:r>
      <w:bookmarkStart w:id="1" w:name="_Hlk157428892"/>
      <w:bookmarkStart w:id="2" w:name="_Hlk157428892"/>
      <w:bookmarkEnd w:id="2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Normal"/>
    <w:next w:val="Normal"/>
    <w:link w:val="21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 w:customStyle="1">
    <w:name w:val="Без интервала Знак"/>
    <w:basedOn w:val="DefaultParagraphFont"/>
    <w:link w:val="NoSpacing"/>
    <w:uiPriority w:val="1"/>
    <w:qFormat/>
    <w:rPr>
      <w:rFonts w:ascii="Calibri" w:hAnsi="Calibri" w:eastAsia="Times New Roman" w:cs="Times New Roman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6046c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DefaultParagraphFont"/>
    <w:uiPriority w:val="99"/>
    <w:unhideWhenUsed/>
    <w:rsid w:val="00ce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e3555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pPr>
      <w:widowControl w:val="false"/>
      <w:shd w:val="clear" w:color="auto" w:fill="FFFFFF"/>
      <w:tabs>
        <w:tab w:val="clear" w:pos="708"/>
        <w:tab w:val="left" w:pos="3917" w:leader="none"/>
        <w:tab w:val="left" w:pos="8822" w:leader="none"/>
      </w:tabs>
    </w:pPr>
    <w:rPr>
      <w:sz w:val="26"/>
    </w:rPr>
  </w:style>
  <w:style w:type="paragraph" w:styleId="Style19">
    <w:name w:val="Title"/>
    <w:basedOn w:val="Normal"/>
    <w:qFormat/>
    <w:pPr>
      <w:shd w:val="clear" w:color="auto" w:fill="FFFFFF"/>
      <w:spacing w:lineRule="auto" w:line="228"/>
      <w:jc w:val="center"/>
    </w:pPr>
    <w:rPr>
      <w:b/>
      <w:color w:val="000000"/>
      <w:sz w:val="26"/>
      <w:szCs w:val="30"/>
    </w:rPr>
  </w:style>
  <w:style w:type="paragraph" w:styleId="NoSpacing">
    <w:name w:val="No Spacing"/>
    <w:link w:val="Style12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604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LibreOffice/7.5.1.2$Windows_X86_64 LibreOffice_project/fcbaee479e84c6cd81291587d2ee68cba099e129</Application>
  <AppVersion>15.0000</AppVersion>
  <Pages>2</Pages>
  <Words>388</Words>
  <Characters>3010</Characters>
  <CharactersWithSpaces>3531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2023-10-14T13:14:00Z</dcterms:created>
  <dc:creator>Мусик</dc:creator>
  <dc:description/>
  <dc:language>ru-RU</dc:language>
  <cp:lastModifiedBy/>
  <dcterms:modified xsi:type="dcterms:W3CDTF">2024-07-01T08:45:37Z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