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1163106"/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BB554F" w:rsidRDefault="00BB554F" w:rsidP="00BB554F">
      <w:pPr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BB554F" w:rsidRDefault="00BB554F" w:rsidP="00BB554F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554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B554F" w:rsidRPr="00BB554F" w14:paraId="24C115E7" w14:textId="77777777" w:rsidTr="00AD7949">
        <w:tc>
          <w:tcPr>
            <w:tcW w:w="3107" w:type="dxa"/>
          </w:tcPr>
          <w:p w14:paraId="0CDCBBCB" w14:textId="79626953" w:rsidR="00BB554F" w:rsidRPr="00BB554F" w:rsidRDefault="002C2298" w:rsidP="00505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декабря 2021 года</w:t>
            </w:r>
          </w:p>
        </w:tc>
        <w:tc>
          <w:tcPr>
            <w:tcW w:w="3107" w:type="dxa"/>
          </w:tcPr>
          <w:p w14:paraId="0B1D19B0" w14:textId="77777777" w:rsidR="00BB554F" w:rsidRPr="00BB554F" w:rsidRDefault="00BB554F" w:rsidP="00AD7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66F3E97" w14:textId="4D5AA376" w:rsidR="00BB554F" w:rsidRPr="00BB554F" w:rsidRDefault="002C2298" w:rsidP="00BB5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063377">
              <w:rPr>
                <w:rFonts w:ascii="Times New Roman" w:hAnsi="Times New Roman"/>
                <w:sz w:val="28"/>
                <w:szCs w:val="28"/>
              </w:rPr>
              <w:t>4/14</w:t>
            </w:r>
          </w:p>
        </w:tc>
      </w:tr>
    </w:tbl>
    <w:p w14:paraId="1E71F9E4" w14:textId="77777777" w:rsidR="00BB554F" w:rsidRPr="00BB554F" w:rsidRDefault="004D0F64" w:rsidP="00BB55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Чкаловское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</w:p>
    <w:bookmarkEnd w:id="0"/>
    <w:p w14:paraId="7AA2D239" w14:textId="50486FB2" w:rsidR="002145C5" w:rsidRPr="002145C5" w:rsidRDefault="00E45C5E" w:rsidP="002145C5">
      <w:pPr>
        <w:pStyle w:val="a8"/>
        <w:snapToGrid w:val="0"/>
        <w:spacing w:after="0"/>
        <w:ind w:right="5668"/>
        <w:jc w:val="both"/>
        <w:rPr>
          <w:sz w:val="28"/>
          <w:szCs w:val="28"/>
        </w:rPr>
      </w:pPr>
      <w:r w:rsidRPr="002145C5">
        <w:rPr>
          <w:sz w:val="28"/>
          <w:szCs w:val="28"/>
        </w:rPr>
        <w:t xml:space="preserve"> </w:t>
      </w:r>
      <w:r w:rsidR="002145C5" w:rsidRPr="002145C5">
        <w:rPr>
          <w:sz w:val="28"/>
          <w:szCs w:val="28"/>
        </w:rPr>
        <w:t xml:space="preserve">Об установлении объема подлежащих доведению до сведения избирателей и направлению в средства массовой информации сведениях, представленных кандидатами при проведении </w:t>
      </w:r>
      <w:r w:rsidR="002C2298">
        <w:rPr>
          <w:sz w:val="28"/>
          <w:szCs w:val="28"/>
        </w:rPr>
        <w:t xml:space="preserve">досрочных </w:t>
      </w:r>
      <w:r w:rsidR="002145C5" w:rsidRPr="002145C5">
        <w:rPr>
          <w:sz w:val="28"/>
          <w:szCs w:val="28"/>
        </w:rPr>
        <w:t>выборов глав</w:t>
      </w:r>
      <w:r w:rsidR="002145C5">
        <w:rPr>
          <w:sz w:val="28"/>
          <w:szCs w:val="28"/>
        </w:rPr>
        <w:t xml:space="preserve">ы Чкаловского </w:t>
      </w:r>
      <w:r w:rsidR="002145C5" w:rsidRPr="002145C5">
        <w:rPr>
          <w:sz w:val="28"/>
          <w:szCs w:val="28"/>
        </w:rPr>
        <w:t>сельск</w:t>
      </w:r>
      <w:r w:rsidR="002145C5">
        <w:rPr>
          <w:sz w:val="28"/>
          <w:szCs w:val="28"/>
        </w:rPr>
        <w:t>ого</w:t>
      </w:r>
      <w:r w:rsidR="002145C5" w:rsidRPr="002145C5">
        <w:rPr>
          <w:color w:val="000000"/>
          <w:sz w:val="28"/>
          <w:szCs w:val="28"/>
        </w:rPr>
        <w:t xml:space="preserve"> поселени</w:t>
      </w:r>
      <w:r w:rsidR="002145C5">
        <w:rPr>
          <w:color w:val="000000"/>
          <w:sz w:val="28"/>
          <w:szCs w:val="28"/>
        </w:rPr>
        <w:t>я</w:t>
      </w:r>
      <w:r w:rsidR="002145C5" w:rsidRPr="002145C5">
        <w:rPr>
          <w:color w:val="000000"/>
          <w:sz w:val="28"/>
          <w:szCs w:val="28"/>
        </w:rPr>
        <w:t xml:space="preserve"> Сп</w:t>
      </w:r>
      <w:r w:rsidR="002145C5" w:rsidRPr="002145C5">
        <w:rPr>
          <w:sz w:val="28"/>
          <w:szCs w:val="28"/>
        </w:rPr>
        <w:t>асского муниципального района</w:t>
      </w:r>
      <w:r w:rsidR="002C2298">
        <w:rPr>
          <w:sz w:val="28"/>
          <w:szCs w:val="28"/>
        </w:rPr>
        <w:t xml:space="preserve">, </w:t>
      </w:r>
      <w:r w:rsidR="002145C5" w:rsidRPr="002145C5">
        <w:rPr>
          <w:sz w:val="28"/>
          <w:szCs w:val="28"/>
        </w:rPr>
        <w:t xml:space="preserve">назначенных на </w:t>
      </w:r>
      <w:r w:rsidR="002C2298">
        <w:rPr>
          <w:sz w:val="28"/>
          <w:szCs w:val="28"/>
        </w:rPr>
        <w:t>27 февраля 2022</w:t>
      </w:r>
      <w:r w:rsidR="002145C5" w:rsidRPr="002145C5">
        <w:rPr>
          <w:sz w:val="28"/>
          <w:szCs w:val="28"/>
        </w:rPr>
        <w:t xml:space="preserve"> года</w:t>
      </w:r>
    </w:p>
    <w:p w14:paraId="431CCC3E" w14:textId="056DDF4F" w:rsidR="00BB554F" w:rsidRPr="002145C5" w:rsidRDefault="00BB554F" w:rsidP="002145C5">
      <w:pPr>
        <w:tabs>
          <w:tab w:val="left" w:pos="4111"/>
        </w:tabs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</w:p>
    <w:p w14:paraId="404A7DF1" w14:textId="1B6869BA" w:rsidR="00E45C5E" w:rsidRPr="00B705CF" w:rsidRDefault="002145C5" w:rsidP="00965336">
      <w:pPr>
        <w:pStyle w:val="af6"/>
        <w:spacing w:before="0" w:after="0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Руководствуясь пунктом 7 статьи 33</w:t>
      </w:r>
      <w:r w:rsidRPr="00375BFF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375BF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965336">
        <w:rPr>
          <w:sz w:val="28"/>
          <w:szCs w:val="28"/>
        </w:rPr>
        <w:t>ями 39,</w:t>
      </w:r>
      <w:r>
        <w:rPr>
          <w:sz w:val="28"/>
          <w:szCs w:val="28"/>
        </w:rPr>
        <w:t>40</w:t>
      </w:r>
      <w:r w:rsidRPr="00375BFF">
        <w:rPr>
          <w:sz w:val="28"/>
          <w:szCs w:val="28"/>
        </w:rPr>
        <w:t xml:space="preserve"> Избирательного кодекса Приморского </w:t>
      </w:r>
      <w:r w:rsidR="002C2298" w:rsidRPr="00375BFF">
        <w:rPr>
          <w:sz w:val="28"/>
          <w:szCs w:val="28"/>
        </w:rPr>
        <w:t xml:space="preserve">края, </w:t>
      </w:r>
      <w:r w:rsidR="002C2298">
        <w:rPr>
          <w:sz w:val="28"/>
          <w:szCs w:val="28"/>
        </w:rPr>
        <w:t>избирательная</w:t>
      </w:r>
      <w:r w:rsidR="002C2298" w:rsidRPr="00375BFF">
        <w:rPr>
          <w:sz w:val="28"/>
          <w:szCs w:val="28"/>
        </w:rPr>
        <w:t xml:space="preserve"> </w:t>
      </w:r>
      <w:r w:rsidR="002C2298">
        <w:rPr>
          <w:sz w:val="28"/>
          <w:szCs w:val="28"/>
        </w:rPr>
        <w:t>комиссия</w:t>
      </w:r>
      <w:r w:rsidR="00E45C5E" w:rsidRPr="00B705CF">
        <w:rPr>
          <w:sz w:val="28"/>
          <w:szCs w:val="28"/>
        </w:rPr>
        <w:t xml:space="preserve"> </w:t>
      </w:r>
      <w:r w:rsidR="00E45C5E">
        <w:rPr>
          <w:sz w:val="28"/>
          <w:szCs w:val="28"/>
        </w:rPr>
        <w:t xml:space="preserve">Чкаловского сельского поселения </w:t>
      </w:r>
      <w:r w:rsidR="00E45C5E" w:rsidRPr="00B705CF">
        <w:rPr>
          <w:sz w:val="28"/>
          <w:szCs w:val="28"/>
        </w:rPr>
        <w:t>Спасск</w:t>
      </w:r>
      <w:r w:rsidR="00E45C5E">
        <w:rPr>
          <w:sz w:val="28"/>
          <w:szCs w:val="28"/>
        </w:rPr>
        <w:t>ого муниципального района</w:t>
      </w:r>
      <w:r w:rsidR="002C2298">
        <w:rPr>
          <w:sz w:val="28"/>
          <w:szCs w:val="28"/>
        </w:rPr>
        <w:t>,</w:t>
      </w:r>
    </w:p>
    <w:p w14:paraId="61D5F70D" w14:textId="77777777" w:rsidR="00BB554F" w:rsidRPr="00BB554F" w:rsidRDefault="00BB554F" w:rsidP="00BB554F">
      <w:pPr>
        <w:suppressAutoHyphens/>
        <w:spacing w:before="120"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>РЕШИЛА:</w:t>
      </w:r>
    </w:p>
    <w:p w14:paraId="570DFBD5" w14:textId="1287FE9D" w:rsidR="00965336" w:rsidRPr="00965336" w:rsidRDefault="00965336" w:rsidP="009653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5336">
        <w:rPr>
          <w:rFonts w:ascii="Times New Roman" w:hAnsi="Times New Roman"/>
          <w:sz w:val="28"/>
          <w:szCs w:val="28"/>
        </w:rPr>
        <w:t xml:space="preserve">Установить объем сведений о кандидатах на </w:t>
      </w:r>
      <w:r w:rsidR="002C2298">
        <w:rPr>
          <w:rFonts w:ascii="Times New Roman" w:hAnsi="Times New Roman"/>
          <w:sz w:val="28"/>
          <w:szCs w:val="28"/>
        </w:rPr>
        <w:t xml:space="preserve">досрочных </w:t>
      </w:r>
      <w:r w:rsidRPr="00965336">
        <w:rPr>
          <w:rFonts w:ascii="Times New Roman" w:hAnsi="Times New Roman"/>
          <w:sz w:val="28"/>
          <w:szCs w:val="28"/>
        </w:rPr>
        <w:t>выборах глав</w:t>
      </w:r>
      <w:r>
        <w:rPr>
          <w:rFonts w:ascii="Times New Roman" w:hAnsi="Times New Roman"/>
          <w:sz w:val="28"/>
          <w:szCs w:val="28"/>
        </w:rPr>
        <w:t xml:space="preserve">ы Чкаловского </w:t>
      </w:r>
      <w:r w:rsidRPr="00965336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ого</w:t>
      </w:r>
      <w:r w:rsidRPr="00965336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65336">
        <w:rPr>
          <w:rFonts w:ascii="Times New Roman" w:hAnsi="Times New Roman"/>
          <w:color w:val="000000"/>
          <w:sz w:val="28"/>
          <w:szCs w:val="28"/>
        </w:rPr>
        <w:t xml:space="preserve"> Сп</w:t>
      </w:r>
      <w:r w:rsidRPr="00965336">
        <w:rPr>
          <w:rFonts w:ascii="Times New Roman" w:hAnsi="Times New Roman"/>
          <w:sz w:val="28"/>
          <w:szCs w:val="28"/>
        </w:rPr>
        <w:t xml:space="preserve">асского муниципального района, назначенных на </w:t>
      </w:r>
      <w:r w:rsidR="002C2298">
        <w:rPr>
          <w:rFonts w:ascii="Times New Roman" w:hAnsi="Times New Roman"/>
          <w:sz w:val="28"/>
          <w:szCs w:val="28"/>
        </w:rPr>
        <w:t>27 февраля 2022</w:t>
      </w:r>
      <w:r w:rsidRPr="00965336">
        <w:rPr>
          <w:rFonts w:ascii="Times New Roman" w:hAnsi="Times New Roman"/>
          <w:sz w:val="28"/>
          <w:szCs w:val="28"/>
        </w:rPr>
        <w:t xml:space="preserve"> года, представленных ими при выдвижении и подлежащих доведению до сведения избирателей (Приложения № 1-2).</w:t>
      </w:r>
    </w:p>
    <w:p w14:paraId="2594DBA5" w14:textId="77777777" w:rsidR="002C2298" w:rsidRPr="001D627F" w:rsidRDefault="002C2298" w:rsidP="002C2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44670445"/>
      <w:r w:rsidRPr="001D627F">
        <w:rPr>
          <w:rFonts w:ascii="Times New Roman" w:hAnsi="Times New Roman"/>
          <w:sz w:val="28"/>
          <w:szCs w:val="28"/>
        </w:rPr>
        <w:t>Опубликовать настоящее решение в газете «Родные просторы»</w:t>
      </w:r>
      <w:r>
        <w:rPr>
          <w:rFonts w:ascii="Times New Roman" w:hAnsi="Times New Roman"/>
          <w:sz w:val="28"/>
          <w:szCs w:val="28"/>
        </w:rPr>
        <w:t>.</w:t>
      </w:r>
    </w:p>
    <w:p w14:paraId="5ABB222E" w14:textId="77777777" w:rsidR="002C2298" w:rsidRPr="001D627F" w:rsidRDefault="002C2298" w:rsidP="002C2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90459659"/>
      <w:r w:rsidRPr="001D627F">
        <w:rPr>
          <w:rFonts w:ascii="Times New Roman" w:hAnsi="Times New Roman"/>
          <w:sz w:val="28"/>
          <w:szCs w:val="28"/>
        </w:rPr>
        <w:lastRenderedPageBreak/>
        <w:t>Направить настоящее решение в Избирательную комиссию Приморского края для размещения на официальный сайт в информационно-телекоммуникационной сети «Интернет»</w:t>
      </w:r>
      <w:bookmarkEnd w:id="2"/>
      <w:r w:rsidRPr="001D627F">
        <w:rPr>
          <w:rFonts w:ascii="Times New Roman" w:hAnsi="Times New Roman"/>
          <w:sz w:val="28"/>
          <w:szCs w:val="28"/>
        </w:rPr>
        <w:t>.</w:t>
      </w:r>
    </w:p>
    <w:p w14:paraId="581B255D" w14:textId="77777777" w:rsidR="002C2298" w:rsidRPr="001D627F" w:rsidRDefault="002C2298" w:rsidP="002C2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27F">
        <w:rPr>
          <w:rFonts w:ascii="Times New Roman" w:hAnsi="Times New Roman"/>
          <w:sz w:val="28"/>
          <w:szCs w:val="28"/>
        </w:rPr>
        <w:t>Разместить настоящее решение на официальном сайте администрации Чкаловского сельского поселения в информационно-телекоммуникационной сети Интернет в разделе «Муниципальная избирательная комиссия».</w:t>
      </w:r>
    </w:p>
    <w:p w14:paraId="247534C8" w14:textId="77777777" w:rsidR="002C2298" w:rsidRPr="001D627F" w:rsidRDefault="002C2298" w:rsidP="002C2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27F">
        <w:rPr>
          <w:rFonts w:ascii="Times New Roman" w:hAnsi="Times New Roman"/>
          <w:sz w:val="28"/>
          <w:szCs w:val="28"/>
        </w:rPr>
        <w:t>Разместить настоящее решение в Государственной автоматизированной системе Российской Федерации «Выборы».</w:t>
      </w:r>
    </w:p>
    <w:p w14:paraId="3F76A7E2" w14:textId="77777777" w:rsidR="002C2298" w:rsidRPr="001D627F" w:rsidRDefault="002C2298" w:rsidP="002C2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27F">
        <w:rPr>
          <w:rFonts w:ascii="Times New Roman" w:hAnsi="Times New Roman"/>
          <w:sz w:val="28"/>
          <w:szCs w:val="28"/>
        </w:rPr>
        <w:t>Направить копию настоящего решения в администрацию Чкаловского сельского поселения Спасского муниципального района и в муниципальный комитет Чкаловского сельского поселения.</w:t>
      </w:r>
    </w:p>
    <w:p w14:paraId="46137107" w14:textId="77777777" w:rsidR="002C2298" w:rsidRPr="001D627F" w:rsidRDefault="002C2298" w:rsidP="002C22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27F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председателя комиссии Макаренко М.А.</w:t>
      </w:r>
    </w:p>
    <w:bookmarkEnd w:id="1"/>
    <w:p w14:paraId="34B5C701" w14:textId="77777777" w:rsidR="00BB554F" w:rsidRPr="00BB554F" w:rsidRDefault="00BB554F" w:rsidP="00BB554F">
      <w:pPr>
        <w:spacing w:line="360" w:lineRule="auto"/>
        <w:ind w:left="948"/>
        <w:jc w:val="both"/>
        <w:rPr>
          <w:rFonts w:ascii="Times New Roman" w:hAnsi="Times New Roman"/>
          <w:sz w:val="28"/>
          <w:szCs w:val="28"/>
        </w:rPr>
      </w:pPr>
    </w:p>
    <w:p w14:paraId="3CA031BA" w14:textId="6FB815B1" w:rsidR="00BB554F" w:rsidRPr="00BB554F" w:rsidRDefault="00B4415F" w:rsidP="00BB554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554F"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554F"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М.А. Макаренко</w:t>
      </w:r>
    </w:p>
    <w:p w14:paraId="68A08788" w14:textId="30FDAC50" w:rsidR="00BB554F" w:rsidRDefault="00BB554F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 w:rsidR="00B4415F">
        <w:rPr>
          <w:rFonts w:ascii="Times New Roman" w:hAnsi="Times New Roman"/>
          <w:sz w:val="28"/>
          <w:szCs w:val="28"/>
        </w:rPr>
        <w:t>комиссии</w:t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О.В. Нефедьева</w:t>
      </w:r>
    </w:p>
    <w:p w14:paraId="0EC84E56" w14:textId="3571E17B" w:rsidR="003778D1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CE3F3E9" w14:textId="001135BF" w:rsidR="003778D1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F479CDB" w14:textId="69594770" w:rsidR="003778D1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1167EE9" w14:textId="770F87B5" w:rsidR="003778D1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9D62D81" w14:textId="189C865B" w:rsidR="003778D1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47DB1864" w14:textId="3B438B2C" w:rsidR="003778D1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93EDE78" w14:textId="6BE96002" w:rsidR="003778D1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73151254" w14:textId="0A6D060C" w:rsidR="003778D1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38DB2A2" w14:textId="3E0AB423" w:rsidR="003778D1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3BAD80E6" w14:textId="0A36DDC3" w:rsidR="003778D1" w:rsidRDefault="003778D1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6FB4F65" w14:textId="1CC151C4" w:rsidR="003778D1" w:rsidRPr="003778D1" w:rsidRDefault="003778D1" w:rsidP="003778D1">
      <w:pPr>
        <w:ind w:left="5387"/>
        <w:rPr>
          <w:rFonts w:ascii="Times New Roman" w:hAnsi="Times New Roman"/>
          <w:sz w:val="24"/>
          <w:szCs w:val="24"/>
        </w:rPr>
      </w:pPr>
      <w:r w:rsidRPr="003778D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5221D5BE" w14:textId="346323EC" w:rsidR="003778D1" w:rsidRPr="003778D1" w:rsidRDefault="003778D1" w:rsidP="003778D1">
      <w:pPr>
        <w:ind w:left="5387"/>
        <w:rPr>
          <w:rFonts w:ascii="Times New Roman" w:hAnsi="Times New Roman"/>
          <w:sz w:val="24"/>
          <w:szCs w:val="24"/>
        </w:rPr>
      </w:pPr>
      <w:r w:rsidRPr="003778D1">
        <w:rPr>
          <w:rFonts w:ascii="Times New Roman" w:hAnsi="Times New Roman"/>
          <w:sz w:val="24"/>
          <w:szCs w:val="24"/>
        </w:rPr>
        <w:t xml:space="preserve">к решению избирательной комиссии </w:t>
      </w:r>
      <w:r>
        <w:rPr>
          <w:rFonts w:ascii="Times New Roman" w:hAnsi="Times New Roman"/>
          <w:sz w:val="24"/>
          <w:szCs w:val="24"/>
        </w:rPr>
        <w:t xml:space="preserve">Чкаловского сельского поселения </w:t>
      </w:r>
      <w:r w:rsidRPr="003778D1">
        <w:rPr>
          <w:rFonts w:ascii="Times New Roman" w:hAnsi="Times New Roman"/>
          <w:sz w:val="24"/>
          <w:szCs w:val="24"/>
        </w:rPr>
        <w:t xml:space="preserve">Спасского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3778D1">
        <w:rPr>
          <w:rFonts w:ascii="Times New Roman" w:hAnsi="Times New Roman"/>
          <w:sz w:val="24"/>
          <w:szCs w:val="24"/>
        </w:rPr>
        <w:t xml:space="preserve">района </w:t>
      </w:r>
    </w:p>
    <w:p w14:paraId="7711C41E" w14:textId="70F530E0" w:rsidR="003778D1" w:rsidRPr="003778D1" w:rsidRDefault="003778D1" w:rsidP="003778D1">
      <w:pPr>
        <w:ind w:left="5387"/>
        <w:rPr>
          <w:rFonts w:ascii="Times New Roman" w:hAnsi="Times New Roman"/>
          <w:sz w:val="24"/>
          <w:szCs w:val="24"/>
        </w:rPr>
      </w:pPr>
      <w:r w:rsidRPr="003778D1">
        <w:rPr>
          <w:rFonts w:ascii="Times New Roman" w:hAnsi="Times New Roman"/>
          <w:sz w:val="24"/>
          <w:szCs w:val="24"/>
        </w:rPr>
        <w:t xml:space="preserve">от </w:t>
      </w:r>
      <w:r w:rsidR="002C2298">
        <w:rPr>
          <w:rFonts w:ascii="Times New Roman" w:hAnsi="Times New Roman"/>
          <w:sz w:val="24"/>
          <w:szCs w:val="24"/>
        </w:rPr>
        <w:t>23 декабря 2021</w:t>
      </w:r>
      <w:r w:rsidRPr="003778D1">
        <w:rPr>
          <w:rFonts w:ascii="Times New Roman" w:hAnsi="Times New Roman"/>
          <w:sz w:val="24"/>
          <w:szCs w:val="24"/>
        </w:rPr>
        <w:t xml:space="preserve"> года № </w:t>
      </w:r>
      <w:r w:rsidR="00063377">
        <w:rPr>
          <w:rFonts w:ascii="Times New Roman" w:hAnsi="Times New Roman"/>
          <w:sz w:val="24"/>
          <w:szCs w:val="24"/>
        </w:rPr>
        <w:t>4/14</w:t>
      </w:r>
      <w:bookmarkStart w:id="3" w:name="_GoBack"/>
      <w:bookmarkEnd w:id="3"/>
    </w:p>
    <w:p w14:paraId="7F9DBAE4" w14:textId="77777777" w:rsidR="003778D1" w:rsidRPr="003778D1" w:rsidRDefault="003778D1" w:rsidP="003778D1">
      <w:pPr>
        <w:jc w:val="right"/>
        <w:rPr>
          <w:rFonts w:ascii="Times New Roman" w:hAnsi="Times New Roman"/>
          <w:sz w:val="24"/>
          <w:szCs w:val="24"/>
        </w:rPr>
      </w:pPr>
    </w:p>
    <w:p w14:paraId="6117B0BE" w14:textId="77777777" w:rsidR="003778D1" w:rsidRPr="001926F8" w:rsidRDefault="003778D1" w:rsidP="003778D1">
      <w:pPr>
        <w:rPr>
          <w:rFonts w:ascii="Times New Roman" w:hAnsi="Times New Roman"/>
          <w:b/>
          <w:sz w:val="24"/>
          <w:szCs w:val="24"/>
        </w:rPr>
      </w:pPr>
      <w:r w:rsidRPr="001926F8">
        <w:rPr>
          <w:rFonts w:ascii="Times New Roman" w:hAnsi="Times New Roman"/>
          <w:b/>
          <w:sz w:val="24"/>
          <w:szCs w:val="24"/>
        </w:rPr>
        <w:t>Объем сведений</w:t>
      </w:r>
    </w:p>
    <w:p w14:paraId="23E5E9F6" w14:textId="7FA5CC97" w:rsidR="003778D1" w:rsidRPr="001926F8" w:rsidRDefault="003778D1" w:rsidP="003778D1">
      <w:pPr>
        <w:rPr>
          <w:rFonts w:ascii="Times New Roman" w:hAnsi="Times New Roman"/>
          <w:b/>
          <w:sz w:val="24"/>
          <w:szCs w:val="24"/>
        </w:rPr>
      </w:pPr>
      <w:r w:rsidRPr="001926F8">
        <w:rPr>
          <w:rFonts w:ascii="Times New Roman" w:hAnsi="Times New Roman"/>
          <w:b/>
          <w:sz w:val="24"/>
          <w:szCs w:val="24"/>
        </w:rPr>
        <w:t xml:space="preserve">о кандидатах на </w:t>
      </w:r>
      <w:r w:rsidR="002C2298">
        <w:rPr>
          <w:rFonts w:ascii="Times New Roman" w:hAnsi="Times New Roman"/>
          <w:b/>
          <w:sz w:val="24"/>
          <w:szCs w:val="24"/>
        </w:rPr>
        <w:t xml:space="preserve">досрочных </w:t>
      </w:r>
      <w:r w:rsidRPr="001926F8">
        <w:rPr>
          <w:rFonts w:ascii="Times New Roman" w:hAnsi="Times New Roman"/>
          <w:b/>
          <w:sz w:val="24"/>
          <w:szCs w:val="24"/>
        </w:rPr>
        <w:t>выборах главы Чкаловского сельского</w:t>
      </w:r>
      <w:r w:rsidRPr="001926F8">
        <w:rPr>
          <w:rFonts w:ascii="Times New Roman" w:hAnsi="Times New Roman"/>
          <w:b/>
          <w:color w:val="000000"/>
          <w:sz w:val="24"/>
          <w:szCs w:val="24"/>
        </w:rPr>
        <w:t xml:space="preserve"> поселения Сп</w:t>
      </w:r>
      <w:r w:rsidRPr="001926F8">
        <w:rPr>
          <w:rFonts w:ascii="Times New Roman" w:hAnsi="Times New Roman"/>
          <w:b/>
          <w:sz w:val="24"/>
          <w:szCs w:val="24"/>
        </w:rPr>
        <w:t xml:space="preserve">асского муниципального района, назначенных на </w:t>
      </w:r>
      <w:r w:rsidR="002C2298">
        <w:rPr>
          <w:rFonts w:ascii="Times New Roman" w:hAnsi="Times New Roman"/>
          <w:b/>
          <w:sz w:val="24"/>
          <w:szCs w:val="24"/>
        </w:rPr>
        <w:t>27 февраля 2022</w:t>
      </w:r>
      <w:r w:rsidRPr="001926F8">
        <w:rPr>
          <w:rFonts w:ascii="Times New Roman" w:hAnsi="Times New Roman"/>
          <w:b/>
          <w:sz w:val="24"/>
          <w:szCs w:val="24"/>
        </w:rPr>
        <w:t xml:space="preserve"> года, представленных ими при выдвижении и подлежащих доведению до сведения избирателей</w:t>
      </w:r>
    </w:p>
    <w:p w14:paraId="1B0631EB" w14:textId="77777777" w:rsidR="003778D1" w:rsidRPr="003778D1" w:rsidRDefault="003778D1" w:rsidP="003778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8D1">
        <w:rPr>
          <w:rFonts w:ascii="Times New Roman" w:hAnsi="Times New Roman"/>
          <w:sz w:val="24"/>
          <w:szCs w:val="24"/>
        </w:rPr>
        <w:t>Фамилия, имя, отчество.</w:t>
      </w:r>
    </w:p>
    <w:p w14:paraId="57B5D01F" w14:textId="77777777" w:rsidR="003778D1" w:rsidRPr="003778D1" w:rsidRDefault="003778D1" w:rsidP="003778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8D1">
        <w:rPr>
          <w:rFonts w:ascii="Times New Roman" w:hAnsi="Times New Roman"/>
          <w:sz w:val="24"/>
          <w:szCs w:val="24"/>
        </w:rPr>
        <w:t>Год рождения.</w:t>
      </w:r>
    </w:p>
    <w:p w14:paraId="74FE2799" w14:textId="77777777" w:rsidR="003778D1" w:rsidRPr="003778D1" w:rsidRDefault="003778D1" w:rsidP="003778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8D1">
        <w:rPr>
          <w:rFonts w:ascii="Times New Roman" w:hAnsi="Times New Roman"/>
          <w:sz w:val="24"/>
          <w:szCs w:val="24"/>
        </w:rPr>
        <w:t>Место жительства (наименование субъекта Российской Федерации, района, города, иного населенного пункта).</w:t>
      </w:r>
    </w:p>
    <w:p w14:paraId="55421FD4" w14:textId="77777777" w:rsidR="003778D1" w:rsidRPr="003778D1" w:rsidRDefault="003778D1" w:rsidP="003778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8D1">
        <w:rPr>
          <w:rFonts w:ascii="Times New Roman" w:hAnsi="Times New Roman"/>
          <w:sz w:val="24"/>
          <w:szCs w:val="24"/>
        </w:rPr>
        <w:t>Основное место работы или службы, занимаемая должность (в случае отсутствия основного места работы или службы – род занятий).</w:t>
      </w:r>
    </w:p>
    <w:p w14:paraId="64CBDC9C" w14:textId="77777777" w:rsidR="003778D1" w:rsidRPr="003778D1" w:rsidRDefault="003778D1" w:rsidP="003778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8D1">
        <w:rPr>
          <w:rFonts w:ascii="Times New Roman" w:hAnsi="Times New Roman"/>
          <w:sz w:val="24"/>
          <w:szCs w:val="24"/>
        </w:rPr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14:paraId="7BDB2948" w14:textId="77777777" w:rsidR="003778D1" w:rsidRPr="003778D1" w:rsidRDefault="003778D1" w:rsidP="003778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8D1">
        <w:rPr>
          <w:rFonts w:ascii="Times New Roman" w:hAnsi="Times New Roman"/>
          <w:sz w:val="24"/>
          <w:szCs w:val="24"/>
        </w:rPr>
        <w:t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 (если такие сведения указаны в заявлении о согласии баллотироваться).</w:t>
      </w:r>
    </w:p>
    <w:p w14:paraId="21CB9C7B" w14:textId="2150DEEC" w:rsidR="003778D1" w:rsidRPr="003778D1" w:rsidRDefault="003778D1" w:rsidP="003778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8D1">
        <w:rPr>
          <w:rFonts w:ascii="Times New Roman" w:hAnsi="Times New Roman"/>
          <w:sz w:val="24"/>
          <w:szCs w:val="24"/>
        </w:rPr>
        <w:t xml:space="preserve">  Если кандидат выдвинут избирательным объединением, - слова </w:t>
      </w:r>
      <w:proofErr w:type="gramStart"/>
      <w:r w:rsidRPr="003778D1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3778D1">
        <w:rPr>
          <w:rFonts w:ascii="Times New Roman" w:hAnsi="Times New Roman"/>
          <w:sz w:val="24"/>
          <w:szCs w:val="24"/>
        </w:rPr>
        <w:t>выдвинут избирательным объединением»</w:t>
      </w:r>
      <w:r>
        <w:rPr>
          <w:rFonts w:ascii="Times New Roman" w:hAnsi="Times New Roman"/>
          <w:sz w:val="24"/>
          <w:szCs w:val="24"/>
        </w:rPr>
        <w:t>,</w:t>
      </w:r>
      <w:r w:rsidRPr="003778D1">
        <w:rPr>
          <w:rFonts w:ascii="Times New Roman" w:hAnsi="Times New Roman"/>
          <w:sz w:val="24"/>
          <w:szCs w:val="24"/>
        </w:rPr>
        <w:t xml:space="preserve"> с указанием наименования  этого избирательного объединения; если кандидат сам выдвинул свою кандидатуру - слово «самовыдвижение».</w:t>
      </w:r>
    </w:p>
    <w:p w14:paraId="1B3ECEC3" w14:textId="77777777" w:rsidR="003778D1" w:rsidRPr="003778D1" w:rsidRDefault="003778D1" w:rsidP="003778D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8D1">
        <w:rPr>
          <w:rFonts w:ascii="Times New Roman" w:hAnsi="Times New Roman"/>
          <w:sz w:val="24"/>
          <w:szCs w:val="24"/>
        </w:rPr>
        <w:t xml:space="preserve">Информация о неснятой или непогашенной судимости с указанием номера (номеров) и </w:t>
      </w:r>
      <w:proofErr w:type="gramStart"/>
      <w:r w:rsidRPr="003778D1">
        <w:rPr>
          <w:rFonts w:ascii="Times New Roman" w:hAnsi="Times New Roman"/>
          <w:sz w:val="24"/>
          <w:szCs w:val="24"/>
        </w:rPr>
        <w:t>наименования  (</w:t>
      </w:r>
      <w:proofErr w:type="gramEnd"/>
      <w:r w:rsidRPr="003778D1">
        <w:rPr>
          <w:rFonts w:ascii="Times New Roman" w:hAnsi="Times New Roman"/>
          <w:sz w:val="24"/>
          <w:szCs w:val="24"/>
        </w:rPr>
        <w:t>наименований) статьи (статей) Уголовного кодекса Российской Федерации.</w:t>
      </w:r>
    </w:p>
    <w:p w14:paraId="538ECB88" w14:textId="77777777" w:rsidR="003778D1" w:rsidRPr="003778D1" w:rsidRDefault="003778D1" w:rsidP="003778D1">
      <w:pPr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8D1">
        <w:rPr>
          <w:rFonts w:ascii="Times New Roman" w:hAnsi="Times New Roman"/>
          <w:sz w:val="24"/>
          <w:szCs w:val="24"/>
        </w:rPr>
        <w:t>Сведения о доходах и об имуществе кандидата по прилагаемой форме.</w:t>
      </w:r>
    </w:p>
    <w:p w14:paraId="2822FF31" w14:textId="77777777" w:rsidR="003778D1" w:rsidRPr="003778D1" w:rsidRDefault="003778D1" w:rsidP="003778D1">
      <w:pPr>
        <w:numPr>
          <w:ilvl w:val="0"/>
          <w:numId w:val="2"/>
        </w:numPr>
        <w:tabs>
          <w:tab w:val="left" w:pos="851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78D1">
        <w:rPr>
          <w:rFonts w:ascii="Times New Roman" w:hAnsi="Times New Roman"/>
          <w:sz w:val="24"/>
          <w:szCs w:val="24"/>
        </w:rPr>
        <w:t>Информация о фактах недостоверности представленных кандидатами сведений.</w:t>
      </w:r>
    </w:p>
    <w:p w14:paraId="61A4CC05" w14:textId="77777777" w:rsidR="003778D1" w:rsidRPr="003778D1" w:rsidRDefault="003778D1" w:rsidP="003778D1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0812BF" w14:textId="1F355E2A" w:rsidR="003778D1" w:rsidRPr="003664CC" w:rsidRDefault="003778D1" w:rsidP="003778D1">
      <w:pPr>
        <w:pStyle w:val="1"/>
        <w:rPr>
          <w:b/>
          <w:bCs/>
          <w:caps/>
          <w:sz w:val="16"/>
          <w:szCs w:val="16"/>
        </w:rPr>
      </w:pPr>
      <w:r>
        <w:t xml:space="preserve"> </w:t>
      </w:r>
    </w:p>
    <w:p w14:paraId="43AFF449" w14:textId="77777777" w:rsidR="001926F8" w:rsidRDefault="001926F8" w:rsidP="003778D1">
      <w:pPr>
        <w:rPr>
          <w:b/>
          <w:bCs/>
          <w:caps/>
          <w:sz w:val="24"/>
        </w:rPr>
      </w:pPr>
    </w:p>
    <w:p w14:paraId="639E96C3" w14:textId="77777777" w:rsidR="001926F8" w:rsidRDefault="001926F8" w:rsidP="003778D1">
      <w:pPr>
        <w:rPr>
          <w:b/>
          <w:bCs/>
          <w:caps/>
          <w:sz w:val="24"/>
        </w:rPr>
        <w:sectPr w:rsidR="001926F8" w:rsidSect="001926F8">
          <w:headerReference w:type="default" r:id="rId9"/>
          <w:pgSz w:w="11906" w:h="16838"/>
          <w:pgMar w:top="709" w:right="707" w:bottom="567" w:left="1701" w:header="709" w:footer="709" w:gutter="0"/>
          <w:cols w:space="708"/>
          <w:titlePg/>
          <w:docGrid w:linePitch="360"/>
        </w:sectPr>
      </w:pPr>
    </w:p>
    <w:p w14:paraId="44C3D2F9" w14:textId="6D3349AE" w:rsidR="003778D1" w:rsidRPr="001926F8" w:rsidRDefault="003778D1" w:rsidP="003778D1">
      <w:pPr>
        <w:rPr>
          <w:rFonts w:ascii="Times New Roman" w:hAnsi="Times New Roman"/>
          <w:b/>
          <w:bCs/>
          <w:caps/>
          <w:sz w:val="20"/>
          <w:szCs w:val="20"/>
        </w:rPr>
      </w:pPr>
      <w:r w:rsidRPr="001926F8">
        <w:rPr>
          <w:rFonts w:ascii="Times New Roman" w:hAnsi="Times New Roman"/>
          <w:b/>
          <w:bCs/>
          <w:caps/>
          <w:sz w:val="20"/>
          <w:szCs w:val="20"/>
        </w:rPr>
        <w:lastRenderedPageBreak/>
        <w:t>сведения о размере и об источниках доходов, имуществе, ПРИНАДЛЕЖАЩЕМ КАНДИДАТУ</w:t>
      </w:r>
      <w:r w:rsidRPr="001926F8">
        <w:rPr>
          <w:rFonts w:ascii="Times New Roman" w:hAnsi="Times New Roman"/>
          <w:b/>
          <w:bCs/>
          <w:caps/>
          <w:sz w:val="20"/>
          <w:szCs w:val="20"/>
        </w:rPr>
        <w:br/>
        <w:t>(СУПРУГУ И НЕСОВЕРШЕННОЛЕТНИМ ДЕТЯМ)</w:t>
      </w:r>
      <w:r w:rsidRPr="001926F8">
        <w:rPr>
          <w:rFonts w:ascii="Times New Roman" w:hAnsi="Times New Roman"/>
          <w:b/>
          <w:bCs/>
          <w:caps/>
          <w:sz w:val="20"/>
          <w:szCs w:val="20"/>
          <w:vertAlign w:val="superscript"/>
        </w:rPr>
        <w:t>1</w:t>
      </w:r>
      <w:r w:rsidRPr="001926F8">
        <w:rPr>
          <w:rFonts w:ascii="Times New Roman" w:hAnsi="Times New Roman"/>
          <w:b/>
          <w:bCs/>
          <w:caps/>
          <w:sz w:val="20"/>
          <w:szCs w:val="20"/>
        </w:rPr>
        <w:t xml:space="preserve"> НА ПРАВЕ СОБСТВЕННОСТИ, о СЧЕТАХ (вкладах) в банках,</w:t>
      </w:r>
      <w:r w:rsidRPr="001926F8">
        <w:rPr>
          <w:rFonts w:ascii="Times New Roman" w:hAnsi="Times New Roman"/>
          <w:b/>
          <w:bCs/>
          <w:caps/>
          <w:sz w:val="20"/>
          <w:szCs w:val="20"/>
        </w:rPr>
        <w:br/>
        <w:t>ценных бумагах</w:t>
      </w:r>
    </w:p>
    <w:p w14:paraId="27816D08" w14:textId="77777777" w:rsidR="003778D1" w:rsidRPr="001926F8" w:rsidRDefault="003778D1" w:rsidP="003778D1">
      <w:pPr>
        <w:tabs>
          <w:tab w:val="center" w:pos="8647"/>
          <w:tab w:val="right" w:pos="15706"/>
        </w:tabs>
        <w:ind w:firstLine="567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</w:rPr>
        <w:t xml:space="preserve">Я, </w:t>
      </w:r>
      <w:proofErr w:type="gramStart"/>
      <w:r w:rsidRPr="001926F8">
        <w:rPr>
          <w:rFonts w:ascii="Times New Roman" w:hAnsi="Times New Roman"/>
          <w:sz w:val="20"/>
          <w:szCs w:val="20"/>
        </w:rPr>
        <w:t xml:space="preserve">кандидат  </w:t>
      </w:r>
      <w:r w:rsidRPr="001926F8">
        <w:rPr>
          <w:rFonts w:ascii="Times New Roman" w:hAnsi="Times New Roman"/>
          <w:sz w:val="20"/>
          <w:szCs w:val="20"/>
        </w:rPr>
        <w:tab/>
      </w:r>
      <w:proofErr w:type="gramEnd"/>
      <w:r w:rsidRPr="001926F8">
        <w:rPr>
          <w:rFonts w:ascii="Times New Roman" w:hAnsi="Times New Roman"/>
          <w:sz w:val="20"/>
          <w:szCs w:val="20"/>
        </w:rPr>
        <w:tab/>
        <w:t>,</w:t>
      </w:r>
    </w:p>
    <w:p w14:paraId="2B4085D4" w14:textId="77777777" w:rsidR="003778D1" w:rsidRPr="001926F8" w:rsidRDefault="003778D1" w:rsidP="003778D1">
      <w:pPr>
        <w:pBdr>
          <w:top w:val="single" w:sz="4" w:space="1" w:color="auto"/>
        </w:pBdr>
        <w:ind w:left="1786" w:right="113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</w:rPr>
        <w:t>(фамилия, имя, отчество)</w:t>
      </w:r>
      <w:r w:rsidRPr="001926F8">
        <w:rPr>
          <w:rFonts w:ascii="Times New Roman" w:hAnsi="Times New Roman"/>
          <w:sz w:val="20"/>
          <w:szCs w:val="20"/>
          <w:vertAlign w:val="superscript"/>
        </w:rPr>
        <w:t>12</w:t>
      </w:r>
    </w:p>
    <w:p w14:paraId="655AD926" w14:textId="77777777" w:rsidR="003778D1" w:rsidRPr="001926F8" w:rsidRDefault="003778D1" w:rsidP="003778D1">
      <w:pPr>
        <w:spacing w:after="40"/>
        <w:jc w:val="both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</w:rPr>
        <w:t>сообщаю сведения о размере и об источниках своих доходов (доходов моих супруга и несовершеннолетних детей), имуществе, принадлежащем мне (моим супругу и несовершеннолетним детям) на праве собственности (в том числе совместной), о счетах (вкладах) в банках, ценных бумагах: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049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3778D1" w:rsidRPr="001926F8" w14:paraId="61BA9E7A" w14:textId="77777777" w:rsidTr="00B644BD">
        <w:trPr>
          <w:cantSplit/>
          <w:trHeight w:val="203"/>
        </w:trPr>
        <w:tc>
          <w:tcPr>
            <w:tcW w:w="1077" w:type="dxa"/>
            <w:vMerge w:val="restart"/>
          </w:tcPr>
          <w:p w14:paraId="69497D6A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Фамилия,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имя,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right w:val="nil"/>
            </w:tcBorders>
          </w:tcPr>
          <w:p w14:paraId="435D39F4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Серия и номер паспорта или документа, заменяю</w:t>
            </w:r>
            <w:r w:rsidRPr="001926F8">
              <w:rPr>
                <w:rFonts w:ascii="Times New Roman" w:hAnsi="Times New Roman"/>
                <w:sz w:val="20"/>
                <w:szCs w:val="20"/>
              </w:rPr>
              <w:softHyphen/>
              <w:t>щего паспорт граждани</w:t>
            </w:r>
            <w:r w:rsidRPr="001926F8">
              <w:rPr>
                <w:rFonts w:ascii="Times New Roman" w:hAnsi="Times New Roman"/>
                <w:sz w:val="20"/>
                <w:szCs w:val="20"/>
              </w:rPr>
              <w:softHyphen/>
              <w:t>на, ИНН</w:t>
            </w:r>
            <w:r w:rsidRPr="001926F8">
              <w:rPr>
                <w:rFonts w:ascii="Times New Roman" w:hAnsi="Times New Roman"/>
                <w:sz w:val="20"/>
                <w:szCs w:val="20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14:paraId="6A851570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Доходы за</w:t>
            </w:r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0E9454B0" w14:textId="77777777" w:rsidR="003778D1" w:rsidRPr="001926F8" w:rsidRDefault="003778D1" w:rsidP="00B644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Имущество по состоянию на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14:paraId="6B81A619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14:paraId="67CDF5D4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14:paraId="635CC3D2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14:paraId="78D12827" w14:textId="77777777" w:rsidR="003778D1" w:rsidRPr="001926F8" w:rsidRDefault="003778D1" w:rsidP="00B644B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14:paraId="0AFE4A58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14:paraId="5876D447" w14:textId="77777777" w:rsidR="003778D1" w:rsidRPr="001926F8" w:rsidRDefault="003778D1" w:rsidP="00B644BD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 xml:space="preserve">года </w:t>
            </w:r>
            <w:r w:rsidRPr="001926F8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3778D1" w:rsidRPr="001926F8" w14:paraId="1B624AB7" w14:textId="77777777" w:rsidTr="00B644BD">
        <w:trPr>
          <w:cantSplit/>
        </w:trPr>
        <w:tc>
          <w:tcPr>
            <w:tcW w:w="1077" w:type="dxa"/>
            <w:vMerge/>
          </w:tcPr>
          <w:p w14:paraId="4F5EA3BB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14:paraId="7CBC2EF9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14:paraId="5A62F1D4" w14:textId="77777777" w:rsidR="003778D1" w:rsidRPr="001926F8" w:rsidRDefault="003778D1" w:rsidP="00B644BD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14:paraId="20E43719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6E226ED4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02B66C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14:paraId="151D2D5F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8D1" w:rsidRPr="001926F8" w14:paraId="317DBDEE" w14:textId="77777777" w:rsidTr="00B644BD">
        <w:trPr>
          <w:cantSplit/>
        </w:trPr>
        <w:tc>
          <w:tcPr>
            <w:tcW w:w="1077" w:type="dxa"/>
            <w:vMerge/>
          </w:tcPr>
          <w:p w14:paraId="24D9009C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14:paraId="33F92801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08534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14:paraId="758309BC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9563A" w14:textId="77777777" w:rsidR="003778D1" w:rsidRPr="001926F8" w:rsidRDefault="003778D1" w:rsidP="00B644BD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1926F8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 </w:t>
            </w:r>
            <w:r w:rsidRPr="001926F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14:paraId="4A0DBC52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14:paraId="0BFE7A0C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Транспорт</w:t>
            </w:r>
            <w:r w:rsidRPr="001926F8">
              <w:rPr>
                <w:rFonts w:ascii="Times New Roman" w:hAnsi="Times New Roman"/>
                <w:sz w:val="20"/>
                <w:szCs w:val="20"/>
                <w:lang w:val="en-US"/>
              </w:rPr>
              <w:softHyphen/>
            </w:r>
            <w:proofErr w:type="spellStart"/>
            <w:r w:rsidRPr="001926F8">
              <w:rPr>
                <w:rFonts w:ascii="Times New Roman" w:hAnsi="Times New Roman"/>
                <w:sz w:val="20"/>
                <w:szCs w:val="20"/>
              </w:rPr>
              <w:t>ные</w:t>
            </w:r>
            <w:proofErr w:type="spellEnd"/>
            <w:r w:rsidRPr="001926F8">
              <w:rPr>
                <w:rFonts w:ascii="Times New Roman" w:hAnsi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1105" w:type="dxa"/>
            <w:gridSpan w:val="3"/>
            <w:vMerge w:val="restart"/>
          </w:tcPr>
          <w:p w14:paraId="3C9CD32F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Денежные средства и драгоценные металлы</w:t>
            </w:r>
            <w:r w:rsidRPr="001926F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7</w:t>
            </w:r>
            <w:r w:rsidRPr="001926F8">
              <w:rPr>
                <w:rFonts w:ascii="Times New Roman" w:hAnsi="Times New Roman"/>
                <w:sz w:val="20"/>
                <w:szCs w:val="20"/>
              </w:rPr>
              <w:t>, находящиеся на счетах (во вкладах) в банках</w:t>
            </w:r>
          </w:p>
        </w:tc>
        <w:tc>
          <w:tcPr>
            <w:tcW w:w="3715" w:type="dxa"/>
            <w:gridSpan w:val="4"/>
          </w:tcPr>
          <w:p w14:paraId="675E8E16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Иное имущество</w:t>
            </w:r>
          </w:p>
        </w:tc>
      </w:tr>
      <w:tr w:rsidR="003778D1" w:rsidRPr="001926F8" w14:paraId="2E76C6E9" w14:textId="77777777" w:rsidTr="00B644BD">
        <w:trPr>
          <w:cantSplit/>
        </w:trPr>
        <w:tc>
          <w:tcPr>
            <w:tcW w:w="1077" w:type="dxa"/>
            <w:vMerge/>
          </w:tcPr>
          <w:p w14:paraId="3FEC286E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14:paraId="61D7DD0D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14:paraId="31481470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544E8ED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2FA89694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14:paraId="71A5745E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736E3AB9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</w:tcPr>
          <w:p w14:paraId="66CFBFB8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14:paraId="4AFAE111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14:paraId="1599203F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Иное участие в коммерческих организациях</w:t>
            </w:r>
            <w:r w:rsidRPr="001926F8">
              <w:rPr>
                <w:rFonts w:ascii="Times New Roman" w:hAnsi="Times New Roman"/>
                <w:sz w:val="20"/>
                <w:szCs w:val="20"/>
                <w:vertAlign w:val="superscript"/>
              </w:rPr>
              <w:t> 11</w:t>
            </w:r>
          </w:p>
        </w:tc>
      </w:tr>
      <w:tr w:rsidR="003778D1" w:rsidRPr="001926F8" w14:paraId="46E915D7" w14:textId="77777777" w:rsidTr="00B644BD">
        <w:trPr>
          <w:cantSplit/>
        </w:trPr>
        <w:tc>
          <w:tcPr>
            <w:tcW w:w="1077" w:type="dxa"/>
            <w:vMerge/>
          </w:tcPr>
          <w:p w14:paraId="1DB9B110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14:paraId="77CA732C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14:paraId="2CB16050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BC8A452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4B54ADAA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14:paraId="0A971E5D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627493D3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</w:tcPr>
          <w:p w14:paraId="2D57EEC7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21701C11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Акции</w:t>
            </w:r>
            <w:r w:rsidRPr="001926F8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14:paraId="64F16E7F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Иные ценные бумаги</w:t>
            </w:r>
            <w:r w:rsidRPr="001926F8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14:paraId="1D28F26E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8D1" w:rsidRPr="001926F8" w14:paraId="0A045752" w14:textId="77777777" w:rsidTr="00B644BD">
        <w:trPr>
          <w:cantSplit/>
        </w:trPr>
        <w:tc>
          <w:tcPr>
            <w:tcW w:w="1077" w:type="dxa"/>
            <w:vMerge/>
          </w:tcPr>
          <w:p w14:paraId="76F7B590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14:paraId="17FD5B10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 w:val="restart"/>
          </w:tcPr>
          <w:p w14:paraId="6D9B3121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Источник выплаты дохода,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сумма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(руб.</w:t>
            </w:r>
            <w:r w:rsidRPr="001926F8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926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82" w:type="dxa"/>
          </w:tcPr>
          <w:p w14:paraId="75B8A14B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1082" w:type="dxa"/>
          </w:tcPr>
          <w:p w14:paraId="4710A013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Жилые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дома</w:t>
            </w:r>
          </w:p>
        </w:tc>
        <w:tc>
          <w:tcPr>
            <w:tcW w:w="1083" w:type="dxa"/>
          </w:tcPr>
          <w:p w14:paraId="63D9CD0C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Квартиры</w:t>
            </w:r>
          </w:p>
        </w:tc>
        <w:tc>
          <w:tcPr>
            <w:tcW w:w="1082" w:type="dxa"/>
          </w:tcPr>
          <w:p w14:paraId="359C1E86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Дачи</w:t>
            </w:r>
          </w:p>
        </w:tc>
        <w:tc>
          <w:tcPr>
            <w:tcW w:w="1082" w:type="dxa"/>
          </w:tcPr>
          <w:p w14:paraId="414BDA5D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Гаражи</w:t>
            </w:r>
          </w:p>
        </w:tc>
        <w:tc>
          <w:tcPr>
            <w:tcW w:w="1225" w:type="dxa"/>
            <w:gridSpan w:val="3"/>
          </w:tcPr>
          <w:p w14:paraId="1604F9E7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</w:tcPr>
          <w:p w14:paraId="57F3DDC5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Вид</w:t>
            </w:r>
            <w:r w:rsidRPr="001926F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6</w:t>
            </w:r>
            <w:r w:rsidRPr="001926F8">
              <w:rPr>
                <w:rFonts w:ascii="Times New Roman" w:hAnsi="Times New Roman"/>
                <w:sz w:val="20"/>
                <w:szCs w:val="20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14:paraId="418FBA04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Наименование и адрес банка, номер счета, остаток на счете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(руб.</w:t>
            </w:r>
            <w:r w:rsidRPr="001926F8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  <w:r w:rsidRPr="001926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14:paraId="41DFF110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</w:tcPr>
          <w:p w14:paraId="472FC2D6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163" w:type="dxa"/>
            <w:vMerge w:val="restart"/>
          </w:tcPr>
          <w:p w14:paraId="0E526549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Наименование организации, ИНН, адрес, доля участия</w:t>
            </w:r>
          </w:p>
        </w:tc>
      </w:tr>
      <w:tr w:rsidR="003778D1" w:rsidRPr="001926F8" w14:paraId="2FBDEE59" w14:textId="77777777" w:rsidTr="00B644BD">
        <w:trPr>
          <w:cantSplit/>
        </w:trPr>
        <w:tc>
          <w:tcPr>
            <w:tcW w:w="1077" w:type="dxa"/>
            <w:vMerge/>
          </w:tcPr>
          <w:p w14:paraId="6396A84C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14:paraId="25C35EB3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  <w:vMerge/>
          </w:tcPr>
          <w:p w14:paraId="5314D2DE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0EA6052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Место нахождения (адрес),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общая площадь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082" w:type="dxa"/>
          </w:tcPr>
          <w:p w14:paraId="1A7E032E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Место нахождения (адрес),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общая площадь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083" w:type="dxa"/>
          </w:tcPr>
          <w:p w14:paraId="6F4CC9EF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Место нахождения (адрес),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общая площадь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082" w:type="dxa"/>
          </w:tcPr>
          <w:p w14:paraId="6FEBC7F0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Место нахождения (адрес),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общая площадь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082" w:type="dxa"/>
          </w:tcPr>
          <w:p w14:paraId="4362349A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Место нахождения (адрес),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общая площадь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14:paraId="2988DFDF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Pr="001926F8">
              <w:rPr>
                <w:rFonts w:ascii="Times New Roman" w:hAnsi="Times New Roman"/>
                <w:sz w:val="20"/>
                <w:szCs w:val="20"/>
              </w:rPr>
              <w:softHyphen/>
              <w:t>ние, место нахождения (адрес), общая площадь</w:t>
            </w:r>
            <w:r w:rsidRPr="001926F8">
              <w:rPr>
                <w:rFonts w:ascii="Times New Roman" w:hAnsi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163" w:type="dxa"/>
            <w:vMerge/>
          </w:tcPr>
          <w:p w14:paraId="03014562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vMerge/>
          </w:tcPr>
          <w:p w14:paraId="62CF6C22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/>
          </w:tcPr>
          <w:p w14:paraId="4A7442A6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14:paraId="692DB32B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14:paraId="193F62CC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8D1" w:rsidRPr="001926F8" w14:paraId="5E823E8F" w14:textId="77777777" w:rsidTr="00B644BD">
        <w:trPr>
          <w:cantSplit/>
        </w:trPr>
        <w:tc>
          <w:tcPr>
            <w:tcW w:w="1077" w:type="dxa"/>
          </w:tcPr>
          <w:p w14:paraId="246D95B0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</w:tcPr>
          <w:p w14:paraId="1B14541C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3"/>
          </w:tcPr>
          <w:p w14:paraId="75EB8179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66D2EDD9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4FB9771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2ED9C53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7092E08F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2" w:type="dxa"/>
          </w:tcPr>
          <w:p w14:paraId="4DBDC7EF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gridSpan w:val="3"/>
          </w:tcPr>
          <w:p w14:paraId="04AC01A8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5C837BD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3"/>
          </w:tcPr>
          <w:p w14:paraId="7D0F1FDA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4845F85D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F55DF87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C6D0C6B" w14:textId="77777777" w:rsidR="003778D1" w:rsidRPr="001926F8" w:rsidRDefault="003778D1" w:rsidP="00B644BD">
            <w:pPr>
              <w:spacing w:before="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5A6DE0C" w14:textId="77777777" w:rsidR="003778D1" w:rsidRPr="001926F8" w:rsidRDefault="003778D1" w:rsidP="003778D1">
      <w:pPr>
        <w:ind w:right="6010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</w:rPr>
        <w:t xml:space="preserve">Достоверность и полноту настоящих сведений подтверждаю: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 w:rsidR="003778D1" w:rsidRPr="001926F8" w14:paraId="13DAE306" w14:textId="77777777" w:rsidTr="00B644BD">
        <w:trPr>
          <w:cantSplit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153FE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004C0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30C8B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E525AF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387B5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A227D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9F94A" w14:textId="77777777" w:rsidR="003778D1" w:rsidRPr="001926F8" w:rsidRDefault="003778D1" w:rsidP="00B644BD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D6A98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F1379" w14:textId="77777777" w:rsidR="003778D1" w:rsidRPr="001926F8" w:rsidRDefault="003778D1" w:rsidP="00B644BD">
            <w:pPr>
              <w:rPr>
                <w:rFonts w:ascii="Times New Roman" w:hAnsi="Times New Roman"/>
                <w:sz w:val="20"/>
                <w:szCs w:val="20"/>
              </w:rPr>
            </w:pPr>
            <w:r w:rsidRPr="001926F8">
              <w:rPr>
                <w:rFonts w:ascii="Times New Roman" w:hAnsi="Times New Roman"/>
                <w:sz w:val="20"/>
                <w:szCs w:val="20"/>
              </w:rPr>
              <w:t xml:space="preserve">                        (подпись кандидата)</w:t>
            </w:r>
          </w:p>
        </w:tc>
      </w:tr>
    </w:tbl>
    <w:p w14:paraId="4F441D65" w14:textId="77777777" w:rsidR="003778D1" w:rsidRPr="001926F8" w:rsidRDefault="003778D1" w:rsidP="003778D1">
      <w:pPr>
        <w:ind w:right="6067"/>
        <w:jc w:val="both"/>
        <w:rPr>
          <w:rFonts w:ascii="Times New Roman" w:hAnsi="Times New Roman"/>
          <w:sz w:val="20"/>
          <w:szCs w:val="20"/>
        </w:rPr>
      </w:pPr>
    </w:p>
    <w:p w14:paraId="032878B9" w14:textId="77777777" w:rsidR="003778D1" w:rsidRPr="001926F8" w:rsidRDefault="003778D1" w:rsidP="003778D1">
      <w:pPr>
        <w:pBdr>
          <w:top w:val="single" w:sz="4" w:space="1" w:color="auto"/>
        </w:pBdr>
        <w:spacing w:before="240"/>
        <w:ind w:right="12871"/>
        <w:rPr>
          <w:rFonts w:ascii="Times New Roman" w:hAnsi="Times New Roman"/>
          <w:sz w:val="20"/>
          <w:szCs w:val="20"/>
        </w:rPr>
      </w:pPr>
    </w:p>
    <w:p w14:paraId="42ABFA31" w14:textId="77777777" w:rsidR="003778D1" w:rsidRPr="001926F8" w:rsidRDefault="003778D1" w:rsidP="003778D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  <w:vertAlign w:val="superscript"/>
        </w:rPr>
        <w:t>1</w:t>
      </w:r>
      <w:r w:rsidRPr="001926F8">
        <w:rPr>
          <w:rFonts w:ascii="Times New Roman" w:hAnsi="Times New Roman"/>
          <w:sz w:val="20"/>
          <w:szCs w:val="20"/>
        </w:rPr>
        <w:t> 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 В отношении несовершеннолетних детей указанные сведения представляются отдельно на каждого ребенка. Слова "(супругу и несовершеннолетним детям)", "(доходов моих супруга и несовершеннолетних детей)", "(моим супругу и несовершеннолетним детям)"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кандидата.</w:t>
      </w:r>
    </w:p>
    <w:p w14:paraId="5AAA115A" w14:textId="77777777" w:rsidR="003778D1" w:rsidRPr="001926F8" w:rsidRDefault="003778D1" w:rsidP="003778D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  <w:vertAlign w:val="superscript"/>
        </w:rPr>
        <w:t>2</w:t>
      </w:r>
      <w:r w:rsidRPr="001926F8">
        <w:rPr>
          <w:rFonts w:ascii="Times New Roman" w:hAnsi="Times New Roman"/>
          <w:sz w:val="20"/>
          <w:szCs w:val="20"/>
        </w:rPr>
        <w:t> Указывается при наличии.</w:t>
      </w:r>
    </w:p>
    <w:p w14:paraId="49689B96" w14:textId="77777777" w:rsidR="003778D1" w:rsidRPr="001926F8" w:rsidRDefault="003778D1" w:rsidP="003778D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  <w:vertAlign w:val="superscript"/>
        </w:rPr>
        <w:t>3</w:t>
      </w:r>
      <w:r w:rsidRPr="001926F8">
        <w:rPr>
          <w:rFonts w:ascii="Times New Roman" w:hAnsi="Times New Roman"/>
          <w:sz w:val="20"/>
          <w:szCs w:val="20"/>
        </w:rPr>
        <w:t> Указываются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14:paraId="4D25A6ED" w14:textId="77777777" w:rsidR="003778D1" w:rsidRPr="001926F8" w:rsidRDefault="003778D1" w:rsidP="003778D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  <w:vertAlign w:val="superscript"/>
        </w:rPr>
        <w:t>4</w:t>
      </w:r>
      <w:r w:rsidRPr="001926F8">
        <w:rPr>
          <w:rFonts w:ascii="Times New Roman" w:hAnsi="Times New Roman"/>
          <w:sz w:val="20"/>
          <w:szCs w:val="20"/>
        </w:rPr>
        <w:t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указываются.</w:t>
      </w:r>
    </w:p>
    <w:p w14:paraId="3881BF58" w14:textId="77777777" w:rsidR="003778D1" w:rsidRPr="001926F8" w:rsidRDefault="003778D1" w:rsidP="003778D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  <w:vertAlign w:val="superscript"/>
        </w:rPr>
        <w:t>5</w:t>
      </w:r>
      <w:r w:rsidRPr="001926F8">
        <w:rPr>
          <w:rFonts w:ascii="Times New Roman" w:hAnsi="Times New Roman"/>
          <w:sz w:val="20"/>
          <w:szCs w:val="20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14:paraId="6496665D" w14:textId="77777777" w:rsidR="003778D1" w:rsidRPr="001926F8" w:rsidRDefault="003778D1" w:rsidP="003778D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  <w:vertAlign w:val="superscript"/>
        </w:rPr>
        <w:t>6</w:t>
      </w:r>
      <w:r w:rsidRPr="001926F8">
        <w:rPr>
          <w:rFonts w:ascii="Times New Roman" w:hAnsi="Times New Roman"/>
          <w:sz w:val="20"/>
          <w:szCs w:val="20"/>
        </w:rPr>
        <w:t> Указывается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14:paraId="78E1DDFD" w14:textId="77777777" w:rsidR="003778D1" w:rsidRPr="001926F8" w:rsidRDefault="003778D1" w:rsidP="003778D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  <w:vertAlign w:val="superscript"/>
        </w:rPr>
        <w:t>7</w:t>
      </w:r>
      <w:r w:rsidRPr="001926F8">
        <w:rPr>
          <w:rFonts w:ascii="Times New Roman" w:hAnsi="Times New Roman"/>
          <w:sz w:val="20"/>
          <w:szCs w:val="20"/>
        </w:rPr>
        <w:t> Для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14:paraId="0C0E3BCF" w14:textId="77777777" w:rsidR="003778D1" w:rsidRPr="001926F8" w:rsidRDefault="003778D1" w:rsidP="003778D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  <w:vertAlign w:val="superscript"/>
        </w:rPr>
        <w:t>8</w:t>
      </w:r>
      <w:r w:rsidRPr="001926F8">
        <w:rPr>
          <w:rFonts w:ascii="Times New Roman" w:hAnsi="Times New Roman"/>
          <w:sz w:val="20"/>
          <w:szCs w:val="20"/>
        </w:rPr>
        <w:t> Для счетов в иностранной валюте остаток указывается в рублях по курсу Центрального банка Российской Федерации на указанную дату.</w:t>
      </w:r>
    </w:p>
    <w:p w14:paraId="19192248" w14:textId="77777777" w:rsidR="003778D1" w:rsidRPr="001926F8" w:rsidRDefault="003778D1" w:rsidP="003778D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  <w:vertAlign w:val="superscript"/>
        </w:rPr>
        <w:t>9</w:t>
      </w:r>
      <w:r w:rsidRPr="001926F8">
        <w:rPr>
          <w:rFonts w:ascii="Times New Roman" w:hAnsi="Times New Roman"/>
          <w:sz w:val="20"/>
          <w:szCs w:val="20"/>
        </w:rPr>
        <w:t xml:space="preserve"> Указываются </w:t>
      </w:r>
      <w:r w:rsidRPr="001926F8">
        <w:rPr>
          <w:rFonts w:ascii="Times New Roman" w:hAnsi="Times New Roman"/>
          <w:spacing w:val="-2"/>
          <w:sz w:val="20"/>
          <w:szCs w:val="20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акции.</w:t>
      </w:r>
    </w:p>
    <w:p w14:paraId="7444F2D4" w14:textId="77777777" w:rsidR="003778D1" w:rsidRPr="001926F8" w:rsidRDefault="003778D1" w:rsidP="003778D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  <w:vertAlign w:val="superscript"/>
        </w:rPr>
        <w:lastRenderedPageBreak/>
        <w:t>10</w:t>
      </w:r>
      <w:r w:rsidRPr="001926F8">
        <w:rPr>
          <w:rFonts w:ascii="Times New Roman" w:hAnsi="Times New Roman"/>
          <w:sz w:val="20"/>
          <w:szCs w:val="20"/>
        </w:rPr>
        <w:t> Указываются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14:paraId="1424A495" w14:textId="77777777" w:rsidR="003778D1" w:rsidRPr="001926F8" w:rsidRDefault="003778D1" w:rsidP="003778D1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  <w:vertAlign w:val="superscript"/>
        </w:rPr>
        <w:t>11</w:t>
      </w:r>
      <w:r w:rsidRPr="001926F8">
        <w:rPr>
          <w:rFonts w:ascii="Times New Roman" w:hAnsi="Times New Roman"/>
          <w:sz w:val="20"/>
          <w:szCs w:val="20"/>
        </w:rPr>
        <w:t> Указываются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капитала.</w:t>
      </w:r>
    </w:p>
    <w:p w14:paraId="68E9A8BD" w14:textId="5CCA9B74" w:rsidR="003778D1" w:rsidRPr="001926F8" w:rsidRDefault="003778D1" w:rsidP="003778D1">
      <w:pPr>
        <w:suppressAutoHyphens/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1926F8">
        <w:rPr>
          <w:rFonts w:ascii="Times New Roman" w:hAnsi="Times New Roman"/>
          <w:sz w:val="20"/>
          <w:szCs w:val="20"/>
          <w:vertAlign w:val="superscript"/>
        </w:rPr>
        <w:t>12</w:t>
      </w:r>
      <w:r w:rsidRPr="001926F8">
        <w:rPr>
          <w:rFonts w:ascii="Times New Roman" w:hAnsi="Times New Roman"/>
          <w:sz w:val="20"/>
          <w:szCs w:val="20"/>
        </w:rPr>
        <w:t> Текст подстрочников, а также сноски в изготовленных сведениях могут</w:t>
      </w:r>
    </w:p>
    <w:sectPr w:rsidR="003778D1" w:rsidRPr="001926F8" w:rsidSect="001926F8">
      <w:pgSz w:w="16838" w:h="11906" w:orient="landscape"/>
      <w:pgMar w:top="1701" w:right="709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9EEBE" w14:textId="77777777" w:rsidR="00316353" w:rsidRDefault="00316353" w:rsidP="00AC11AF">
      <w:pPr>
        <w:spacing w:after="0" w:line="240" w:lineRule="auto"/>
      </w:pPr>
      <w:r>
        <w:separator/>
      </w:r>
    </w:p>
  </w:endnote>
  <w:endnote w:type="continuationSeparator" w:id="0">
    <w:p w14:paraId="069AFB65" w14:textId="77777777" w:rsidR="00316353" w:rsidRDefault="00316353" w:rsidP="00A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B097E" w14:textId="77777777" w:rsidR="00316353" w:rsidRDefault="00316353" w:rsidP="00AC11AF">
      <w:pPr>
        <w:spacing w:after="0" w:line="240" w:lineRule="auto"/>
      </w:pPr>
      <w:r>
        <w:separator/>
      </w:r>
    </w:p>
  </w:footnote>
  <w:footnote w:type="continuationSeparator" w:id="0">
    <w:p w14:paraId="1C8927F8" w14:textId="77777777" w:rsidR="00316353" w:rsidRDefault="00316353" w:rsidP="00A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D4EBB" w14:textId="77777777" w:rsidR="00E45C5E" w:rsidRDefault="00E45C5E">
    <w:pPr>
      <w:pStyle w:val="aa"/>
      <w:jc w:val="center"/>
    </w:pPr>
  </w:p>
  <w:p w14:paraId="21922C42" w14:textId="77777777" w:rsidR="00E45C5E" w:rsidRDefault="00E45C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81110"/>
    <w:multiLevelType w:val="hybridMultilevel"/>
    <w:tmpl w:val="3ACADEAC"/>
    <w:lvl w:ilvl="0" w:tplc="ED72B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84"/>
    <w:rsid w:val="00007792"/>
    <w:rsid w:val="00011084"/>
    <w:rsid w:val="000307C4"/>
    <w:rsid w:val="00033FFC"/>
    <w:rsid w:val="00035ADB"/>
    <w:rsid w:val="0004488E"/>
    <w:rsid w:val="00046266"/>
    <w:rsid w:val="0006269A"/>
    <w:rsid w:val="00063377"/>
    <w:rsid w:val="00065640"/>
    <w:rsid w:val="0007000B"/>
    <w:rsid w:val="00072705"/>
    <w:rsid w:val="00076F57"/>
    <w:rsid w:val="000A49E1"/>
    <w:rsid w:val="000A54FE"/>
    <w:rsid w:val="000D33C6"/>
    <w:rsid w:val="000D7097"/>
    <w:rsid w:val="001034A0"/>
    <w:rsid w:val="0013413C"/>
    <w:rsid w:val="00135646"/>
    <w:rsid w:val="001360A9"/>
    <w:rsid w:val="00147206"/>
    <w:rsid w:val="001474E4"/>
    <w:rsid w:val="00161558"/>
    <w:rsid w:val="00172388"/>
    <w:rsid w:val="001926F8"/>
    <w:rsid w:val="001A7073"/>
    <w:rsid w:val="001F21D0"/>
    <w:rsid w:val="00200486"/>
    <w:rsid w:val="00201331"/>
    <w:rsid w:val="00205BCC"/>
    <w:rsid w:val="002145C5"/>
    <w:rsid w:val="00232E1E"/>
    <w:rsid w:val="00245D2B"/>
    <w:rsid w:val="002577A7"/>
    <w:rsid w:val="002662EA"/>
    <w:rsid w:val="00267530"/>
    <w:rsid w:val="00275B40"/>
    <w:rsid w:val="00282C48"/>
    <w:rsid w:val="002B3D8F"/>
    <w:rsid w:val="002C2298"/>
    <w:rsid w:val="002E0F4F"/>
    <w:rsid w:val="002E1E99"/>
    <w:rsid w:val="002E74C9"/>
    <w:rsid w:val="002F6FE3"/>
    <w:rsid w:val="00316353"/>
    <w:rsid w:val="00324DD6"/>
    <w:rsid w:val="00327B6B"/>
    <w:rsid w:val="0034070C"/>
    <w:rsid w:val="00345FA1"/>
    <w:rsid w:val="0036030D"/>
    <w:rsid w:val="003778D1"/>
    <w:rsid w:val="00385968"/>
    <w:rsid w:val="00393EAC"/>
    <w:rsid w:val="003B4026"/>
    <w:rsid w:val="003C566D"/>
    <w:rsid w:val="003D714F"/>
    <w:rsid w:val="003F1BFF"/>
    <w:rsid w:val="00404379"/>
    <w:rsid w:val="00410B6B"/>
    <w:rsid w:val="00423605"/>
    <w:rsid w:val="00425FFF"/>
    <w:rsid w:val="00444A69"/>
    <w:rsid w:val="00444F87"/>
    <w:rsid w:val="00494EF5"/>
    <w:rsid w:val="004A3220"/>
    <w:rsid w:val="004B33FE"/>
    <w:rsid w:val="004C421D"/>
    <w:rsid w:val="004D0703"/>
    <w:rsid w:val="004D0F64"/>
    <w:rsid w:val="004D7CAA"/>
    <w:rsid w:val="004E2D54"/>
    <w:rsid w:val="004E5A0A"/>
    <w:rsid w:val="00503061"/>
    <w:rsid w:val="0050588E"/>
    <w:rsid w:val="00511051"/>
    <w:rsid w:val="00513E35"/>
    <w:rsid w:val="005165F0"/>
    <w:rsid w:val="00523055"/>
    <w:rsid w:val="005244DA"/>
    <w:rsid w:val="00526991"/>
    <w:rsid w:val="00544252"/>
    <w:rsid w:val="0055779E"/>
    <w:rsid w:val="00574A08"/>
    <w:rsid w:val="00594A0D"/>
    <w:rsid w:val="005A2F0A"/>
    <w:rsid w:val="005A5450"/>
    <w:rsid w:val="005B1FF1"/>
    <w:rsid w:val="005D6BC9"/>
    <w:rsid w:val="005E0F93"/>
    <w:rsid w:val="005E580A"/>
    <w:rsid w:val="005E594A"/>
    <w:rsid w:val="005E741C"/>
    <w:rsid w:val="005F6BD0"/>
    <w:rsid w:val="005F7781"/>
    <w:rsid w:val="00637002"/>
    <w:rsid w:val="00651F81"/>
    <w:rsid w:val="0065613B"/>
    <w:rsid w:val="00673B93"/>
    <w:rsid w:val="006912CD"/>
    <w:rsid w:val="006B0FC0"/>
    <w:rsid w:val="006B3995"/>
    <w:rsid w:val="006B511B"/>
    <w:rsid w:val="006E54C2"/>
    <w:rsid w:val="006E6519"/>
    <w:rsid w:val="006F218E"/>
    <w:rsid w:val="007043A8"/>
    <w:rsid w:val="00727E76"/>
    <w:rsid w:val="00734D53"/>
    <w:rsid w:val="0076385B"/>
    <w:rsid w:val="007A5174"/>
    <w:rsid w:val="007A5C27"/>
    <w:rsid w:val="007C2D49"/>
    <w:rsid w:val="007C66B2"/>
    <w:rsid w:val="007E3952"/>
    <w:rsid w:val="00802325"/>
    <w:rsid w:val="00817D17"/>
    <w:rsid w:val="008214A1"/>
    <w:rsid w:val="0082657A"/>
    <w:rsid w:val="00832393"/>
    <w:rsid w:val="00835504"/>
    <w:rsid w:val="00862424"/>
    <w:rsid w:val="00894F23"/>
    <w:rsid w:val="008C079F"/>
    <w:rsid w:val="008D28DD"/>
    <w:rsid w:val="008E25FA"/>
    <w:rsid w:val="008E63B1"/>
    <w:rsid w:val="009117BF"/>
    <w:rsid w:val="00915EC2"/>
    <w:rsid w:val="00924FF9"/>
    <w:rsid w:val="0093762D"/>
    <w:rsid w:val="00937736"/>
    <w:rsid w:val="00941983"/>
    <w:rsid w:val="0094736A"/>
    <w:rsid w:val="00965336"/>
    <w:rsid w:val="00967016"/>
    <w:rsid w:val="00974EF6"/>
    <w:rsid w:val="00994C5E"/>
    <w:rsid w:val="00996BAC"/>
    <w:rsid w:val="009B27F9"/>
    <w:rsid w:val="009B458F"/>
    <w:rsid w:val="009B7EB2"/>
    <w:rsid w:val="009E1514"/>
    <w:rsid w:val="00A03071"/>
    <w:rsid w:val="00A14870"/>
    <w:rsid w:val="00A26454"/>
    <w:rsid w:val="00A46D7F"/>
    <w:rsid w:val="00A65856"/>
    <w:rsid w:val="00A66BD1"/>
    <w:rsid w:val="00A72F6C"/>
    <w:rsid w:val="00AB72CB"/>
    <w:rsid w:val="00AB7B94"/>
    <w:rsid w:val="00AC11AF"/>
    <w:rsid w:val="00AC5CBD"/>
    <w:rsid w:val="00AD7949"/>
    <w:rsid w:val="00AE469D"/>
    <w:rsid w:val="00AE4E06"/>
    <w:rsid w:val="00AF0290"/>
    <w:rsid w:val="00AF6C4F"/>
    <w:rsid w:val="00B02981"/>
    <w:rsid w:val="00B24F4A"/>
    <w:rsid w:val="00B32636"/>
    <w:rsid w:val="00B40CEC"/>
    <w:rsid w:val="00B4415F"/>
    <w:rsid w:val="00B651E6"/>
    <w:rsid w:val="00B73973"/>
    <w:rsid w:val="00B87089"/>
    <w:rsid w:val="00B97684"/>
    <w:rsid w:val="00BA1A77"/>
    <w:rsid w:val="00BA6517"/>
    <w:rsid w:val="00BB554F"/>
    <w:rsid w:val="00BB6BBD"/>
    <w:rsid w:val="00BC227D"/>
    <w:rsid w:val="00BC5128"/>
    <w:rsid w:val="00BF0F90"/>
    <w:rsid w:val="00C05694"/>
    <w:rsid w:val="00C15446"/>
    <w:rsid w:val="00C2571A"/>
    <w:rsid w:val="00C31322"/>
    <w:rsid w:val="00C32477"/>
    <w:rsid w:val="00C351C7"/>
    <w:rsid w:val="00C61DD3"/>
    <w:rsid w:val="00C64646"/>
    <w:rsid w:val="00C64FEA"/>
    <w:rsid w:val="00C9724A"/>
    <w:rsid w:val="00CC1164"/>
    <w:rsid w:val="00CC3338"/>
    <w:rsid w:val="00CE24E2"/>
    <w:rsid w:val="00CE52AD"/>
    <w:rsid w:val="00D00413"/>
    <w:rsid w:val="00D32EEF"/>
    <w:rsid w:val="00D345D6"/>
    <w:rsid w:val="00D528EB"/>
    <w:rsid w:val="00D551A2"/>
    <w:rsid w:val="00D60B5E"/>
    <w:rsid w:val="00D6150E"/>
    <w:rsid w:val="00D62369"/>
    <w:rsid w:val="00D8612B"/>
    <w:rsid w:val="00D90C05"/>
    <w:rsid w:val="00D965F1"/>
    <w:rsid w:val="00DA3300"/>
    <w:rsid w:val="00DA4315"/>
    <w:rsid w:val="00DA5505"/>
    <w:rsid w:val="00DA717D"/>
    <w:rsid w:val="00DC2722"/>
    <w:rsid w:val="00DD009B"/>
    <w:rsid w:val="00DD5C8E"/>
    <w:rsid w:val="00DE278D"/>
    <w:rsid w:val="00DE40EE"/>
    <w:rsid w:val="00DE7CB9"/>
    <w:rsid w:val="00DF54AF"/>
    <w:rsid w:val="00DF7E88"/>
    <w:rsid w:val="00E239E4"/>
    <w:rsid w:val="00E34CA5"/>
    <w:rsid w:val="00E45C5E"/>
    <w:rsid w:val="00E47B6D"/>
    <w:rsid w:val="00E549D8"/>
    <w:rsid w:val="00E564B7"/>
    <w:rsid w:val="00E60298"/>
    <w:rsid w:val="00E94030"/>
    <w:rsid w:val="00E95D6B"/>
    <w:rsid w:val="00E95D7B"/>
    <w:rsid w:val="00EB38B0"/>
    <w:rsid w:val="00ED71D3"/>
    <w:rsid w:val="00EE3858"/>
    <w:rsid w:val="00EE53AF"/>
    <w:rsid w:val="00EE6BFE"/>
    <w:rsid w:val="00EF7D9F"/>
    <w:rsid w:val="00F13639"/>
    <w:rsid w:val="00F13DE5"/>
    <w:rsid w:val="00F13E4B"/>
    <w:rsid w:val="00F75C9A"/>
    <w:rsid w:val="00F8041F"/>
    <w:rsid w:val="00F86B92"/>
    <w:rsid w:val="00F92731"/>
    <w:rsid w:val="00F939C5"/>
    <w:rsid w:val="00FA2675"/>
    <w:rsid w:val="00FB32BE"/>
    <w:rsid w:val="00FB5952"/>
    <w:rsid w:val="00FC192B"/>
    <w:rsid w:val="00FC7341"/>
    <w:rsid w:val="00FE18D9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C74D"/>
  <w15:docId w15:val="{33B72A8A-E822-4E1A-9178-732ED720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11A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1">
    <w:name w:val="Заголовок №2_"/>
    <w:basedOn w:val="a0"/>
    <w:link w:val="22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3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iPriority w:val="99"/>
    <w:semiHidden/>
    <w:unhideWhenUsed/>
    <w:rsid w:val="00513E3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uiPriority w:val="22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4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72CA-ADEF-408A-ABC7-044BFD40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й2</dc:creator>
  <cp:lastModifiedBy>SECRETARY</cp:lastModifiedBy>
  <cp:revision>4</cp:revision>
  <cp:lastPrinted>2020-06-27T05:24:00Z</cp:lastPrinted>
  <dcterms:created xsi:type="dcterms:W3CDTF">2021-12-23T05:17:00Z</dcterms:created>
  <dcterms:modified xsi:type="dcterms:W3CDTF">2021-12-23T08:44:00Z</dcterms:modified>
</cp:coreProperties>
</file>