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4F" w:rsidRDefault="00E74523" w:rsidP="0004634F">
      <w:pPr>
        <w:tabs>
          <w:tab w:val="left" w:pos="7695"/>
        </w:tabs>
        <w:jc w:val="both"/>
        <w:rPr>
          <w:sz w:val="28"/>
          <w:szCs w:val="28"/>
        </w:rPr>
      </w:pPr>
      <w:r w:rsidRPr="00C34C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88BE8" wp14:editId="632C402F">
                <wp:simplePos x="0" y="0"/>
                <wp:positionH relativeFrom="page">
                  <wp:align>center</wp:align>
                </wp:positionH>
                <wp:positionV relativeFrom="paragraph">
                  <wp:posOffset>844550</wp:posOffset>
                </wp:positionV>
                <wp:extent cx="4147185" cy="11112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34F" w:rsidRPr="00C52173" w:rsidRDefault="0004634F" w:rsidP="000463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2173"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4634F" w:rsidRPr="00C52173" w:rsidRDefault="0004634F" w:rsidP="000463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2173">
                              <w:rPr>
                                <w:b/>
                                <w:sz w:val="28"/>
                                <w:szCs w:val="28"/>
                              </w:rPr>
                              <w:t>ЧКАЛОВСКОГО СЕЛЬСКОГО ПОСЕЛЕНИЯ</w:t>
                            </w:r>
                          </w:p>
                          <w:p w:rsidR="0004634F" w:rsidRPr="00C52173" w:rsidRDefault="0004634F" w:rsidP="000463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2173">
                              <w:rPr>
                                <w:b/>
                                <w:sz w:val="28"/>
                                <w:szCs w:val="28"/>
                              </w:rPr>
                              <w:t>СПАССКОГО МУНИЦИПАЛЬНОГО РАЙОНА</w:t>
                            </w:r>
                            <w:r w:rsidRPr="00C52173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ПРИМОРСКОГО КРАЯ</w:t>
                            </w:r>
                          </w:p>
                          <w:p w:rsidR="0004634F" w:rsidRPr="006A7615" w:rsidRDefault="0004634F" w:rsidP="0004634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634F" w:rsidRPr="002D42D3" w:rsidRDefault="0004634F" w:rsidP="0004634F">
                            <w:pPr>
                              <w:ind w:firstLine="708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88BE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66.5pt;width:326.55pt;height:8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" filled="f" stroked="f">
                <v:textbox>
                  <w:txbxContent>
                    <w:p w:rsidR="0004634F" w:rsidRPr="00C52173" w:rsidRDefault="0004634F" w:rsidP="000463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2173"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4634F" w:rsidRPr="00C52173" w:rsidRDefault="0004634F" w:rsidP="000463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2173">
                        <w:rPr>
                          <w:b/>
                          <w:sz w:val="28"/>
                          <w:szCs w:val="28"/>
                        </w:rPr>
                        <w:t>ЧКАЛОВСКОГО СЕЛЬСКОГО ПОСЕЛЕНИЯ</w:t>
                      </w:r>
                    </w:p>
                    <w:p w:rsidR="0004634F" w:rsidRPr="00C52173" w:rsidRDefault="0004634F" w:rsidP="000463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2173">
                        <w:rPr>
                          <w:b/>
                          <w:sz w:val="28"/>
                          <w:szCs w:val="28"/>
                        </w:rPr>
                        <w:t>СПАССКОГО МУНИЦИПАЛЬНОГО РАЙОНА</w:t>
                      </w:r>
                      <w:r w:rsidRPr="00C52173">
                        <w:rPr>
                          <w:b/>
                          <w:sz w:val="28"/>
                          <w:szCs w:val="28"/>
                        </w:rPr>
                        <w:br/>
                        <w:t>ПРИМОРСКОГО КРАЯ</w:t>
                      </w:r>
                    </w:p>
                    <w:p w:rsidR="0004634F" w:rsidRPr="006A7615" w:rsidRDefault="0004634F" w:rsidP="0004634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4634F" w:rsidRPr="002D42D3" w:rsidRDefault="0004634F" w:rsidP="0004634F">
                      <w:pPr>
                        <w:ind w:firstLine="708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34CED">
        <w:rPr>
          <w:noProof/>
        </w:rPr>
        <w:drawing>
          <wp:anchor distT="36195" distB="36195" distL="6401435" distR="6401435" simplePos="0" relativeHeight="251660288" behindDoc="0" locked="0" layoutInCell="1" allowOverlap="1" wp14:anchorId="768FFCD6" wp14:editId="0CE383C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34F" w:rsidRPr="00C34CED" w:rsidRDefault="0004634F" w:rsidP="0004634F">
      <w:pPr>
        <w:widowControl w:val="0"/>
        <w:autoSpaceDE w:val="0"/>
        <w:autoSpaceDN w:val="0"/>
        <w:adjustRightInd w:val="0"/>
      </w:pPr>
    </w:p>
    <w:p w:rsidR="0004634F" w:rsidRPr="00EE47BD" w:rsidRDefault="0004634F" w:rsidP="0004634F">
      <w:pPr>
        <w:widowControl w:val="0"/>
        <w:tabs>
          <w:tab w:val="left" w:pos="6456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4634F" w:rsidRDefault="0004634F" w:rsidP="00E745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34F" w:rsidRDefault="0004634F" w:rsidP="0004634F"/>
    <w:p w:rsidR="0004634F" w:rsidRDefault="0004634F" w:rsidP="0004634F">
      <w:pPr>
        <w:rPr>
          <w:lang w:val="en-US"/>
        </w:rPr>
      </w:pPr>
    </w:p>
    <w:p w:rsidR="0004634F" w:rsidRDefault="0004634F" w:rsidP="000463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br/>
        <w:t xml:space="preserve">    ПОСТАНОВЛЕНИЕ</w:t>
      </w:r>
      <w:r>
        <w:br/>
      </w:r>
      <w:r>
        <w:br/>
      </w:r>
      <w:r>
        <w:br/>
      </w:r>
      <w:r w:rsidR="009253A3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2024                         с. Чкаловское                                   №</w:t>
      </w:r>
      <w:r w:rsidR="003E4F65">
        <w:rPr>
          <w:sz w:val="28"/>
          <w:szCs w:val="28"/>
        </w:rPr>
        <w:t>16</w:t>
      </w:r>
      <w:bookmarkStart w:id="0" w:name="_GoBack"/>
      <w:bookmarkEnd w:id="0"/>
      <w:r>
        <w:rPr>
          <w:sz w:val="28"/>
          <w:szCs w:val="28"/>
        </w:rPr>
        <w:br/>
      </w:r>
    </w:p>
    <w:p w:rsidR="0004634F" w:rsidRDefault="0004634F" w:rsidP="000463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34F" w:rsidRPr="00D34D69" w:rsidRDefault="0004634F" w:rsidP="0004634F">
      <w:pPr>
        <w:widowControl w:val="0"/>
        <w:tabs>
          <w:tab w:val="left" w:pos="109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сметной документации «</w:t>
      </w:r>
      <w:r w:rsidR="00D34D6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становка стелы</w:t>
      </w:r>
      <w:r w:rsidR="00D34D69">
        <w:rPr>
          <w:b/>
          <w:sz w:val="28"/>
          <w:szCs w:val="28"/>
        </w:rPr>
        <w:t xml:space="preserve"> «Я люблю Чкаловское» и фотозоны «Карета» </w:t>
      </w:r>
      <w:r>
        <w:rPr>
          <w:b/>
          <w:sz w:val="28"/>
          <w:szCs w:val="28"/>
        </w:rPr>
        <w:t xml:space="preserve">по адресу: Приморский край, Спасский район, с. Чкаловское, ул. </w:t>
      </w:r>
      <w:proofErr w:type="spellStart"/>
      <w:r>
        <w:rPr>
          <w:b/>
          <w:sz w:val="28"/>
          <w:szCs w:val="28"/>
        </w:rPr>
        <w:t>Терешкевича</w:t>
      </w:r>
      <w:proofErr w:type="spellEnd"/>
      <w:r w:rsidR="00D34D69">
        <w:rPr>
          <w:b/>
          <w:sz w:val="28"/>
          <w:szCs w:val="28"/>
        </w:rPr>
        <w:t xml:space="preserve"> </w:t>
      </w:r>
      <w:r w:rsidR="00D34D69" w:rsidRPr="00D34D69">
        <w:rPr>
          <w:b/>
          <w:sz w:val="28"/>
          <w:szCs w:val="28"/>
        </w:rPr>
        <w:t>дом 55, кадастровый номер 25:16:080101:2908»</w:t>
      </w:r>
    </w:p>
    <w:p w:rsidR="0004634F" w:rsidRDefault="0004634F" w:rsidP="000463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/>
        <w:t>В соответствии с Федеральным законом от 06 октября 2003 г. №131-ФЗ «Об общих принципах организации местного самоуправления в Российской Федерации», заключением экспертизы сметной документации №</w:t>
      </w:r>
      <w:r w:rsidR="00D34D69">
        <w:rPr>
          <w:sz w:val="28"/>
          <w:szCs w:val="28"/>
        </w:rPr>
        <w:t>36-1-0228-24 от 18.04.2024г.</w:t>
      </w:r>
      <w:r>
        <w:rPr>
          <w:sz w:val="28"/>
          <w:szCs w:val="28"/>
        </w:rPr>
        <w:t>, на основании Устава Чкаловского сельского поселения, администрация чкаловского сельского поселения Спасского муниципального района</w:t>
      </w:r>
      <w:r>
        <w:rPr>
          <w:sz w:val="28"/>
          <w:szCs w:val="28"/>
        </w:rPr>
        <w:br/>
      </w:r>
    </w:p>
    <w:p w:rsidR="0004634F" w:rsidRDefault="0004634F" w:rsidP="000463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>
        <w:rPr>
          <w:sz w:val="28"/>
          <w:szCs w:val="28"/>
        </w:rPr>
        <w:br/>
      </w:r>
    </w:p>
    <w:p w:rsidR="0004634F" w:rsidRDefault="0004634F" w:rsidP="000463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Утвердить сметную документацию</w:t>
      </w:r>
      <w:r w:rsidR="00D34D6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34D69">
        <w:rPr>
          <w:sz w:val="28"/>
          <w:szCs w:val="28"/>
        </w:rPr>
        <w:t>«</w:t>
      </w:r>
      <w:r w:rsidR="00D34D69" w:rsidRPr="00D34D69">
        <w:rPr>
          <w:sz w:val="28"/>
          <w:szCs w:val="28"/>
        </w:rPr>
        <w:t>Установка стелы «Я люблю Чкаловское» и фотозоны «Карета</w:t>
      </w:r>
      <w:proofErr w:type="gramStart"/>
      <w:r w:rsidR="00D34D69" w:rsidRPr="00D34D69">
        <w:rPr>
          <w:sz w:val="28"/>
          <w:szCs w:val="28"/>
        </w:rPr>
        <w:t>»</w:t>
      </w:r>
      <w:r w:rsidR="00D34D69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адресу: </w:t>
      </w:r>
      <w:r w:rsidRPr="00F51912">
        <w:rPr>
          <w:sz w:val="28"/>
          <w:szCs w:val="28"/>
        </w:rPr>
        <w:t xml:space="preserve">Приморский край, Спасский район, с. Чкаловское, ул. </w:t>
      </w:r>
      <w:proofErr w:type="spellStart"/>
      <w:r w:rsidRPr="00F51912">
        <w:rPr>
          <w:sz w:val="28"/>
          <w:szCs w:val="28"/>
        </w:rPr>
        <w:t>Терешкевича</w:t>
      </w:r>
      <w:proofErr w:type="spellEnd"/>
      <w:r>
        <w:rPr>
          <w:sz w:val="28"/>
          <w:szCs w:val="28"/>
        </w:rPr>
        <w:t>, дом 55, кадастровый номер 25:16:080101:2908»</w:t>
      </w:r>
    </w:p>
    <w:p w:rsidR="0004634F" w:rsidRDefault="0004634F" w:rsidP="000463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4523" w:rsidRDefault="0004634F" w:rsidP="000463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Утвердить стоимость выполнения работ</w:t>
      </w:r>
      <w:r w:rsidRPr="004E75B2">
        <w:rPr>
          <w:sz w:val="28"/>
          <w:szCs w:val="28"/>
        </w:rPr>
        <w:t xml:space="preserve"> </w:t>
      </w:r>
      <w:r w:rsidR="00D34D69" w:rsidRPr="00D34D69">
        <w:rPr>
          <w:sz w:val="28"/>
          <w:szCs w:val="28"/>
        </w:rPr>
        <w:t>«Установка стелы «Я люблю Чкаловское» и фотозоны «Карета»</w:t>
      </w:r>
      <w:r w:rsidR="00D34D69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адресу: </w:t>
      </w:r>
      <w:r w:rsidRPr="00F51912">
        <w:rPr>
          <w:sz w:val="28"/>
          <w:szCs w:val="28"/>
        </w:rPr>
        <w:t xml:space="preserve">Приморский край, Спасский район, с. Чкаловское, ул. </w:t>
      </w:r>
      <w:proofErr w:type="spellStart"/>
      <w:r w:rsidRPr="00F51912">
        <w:rPr>
          <w:sz w:val="28"/>
          <w:szCs w:val="28"/>
        </w:rPr>
        <w:t>Терешкевича</w:t>
      </w:r>
      <w:proofErr w:type="spellEnd"/>
      <w:r>
        <w:rPr>
          <w:sz w:val="28"/>
          <w:szCs w:val="28"/>
        </w:rPr>
        <w:t>, дом 55, кадастровый номер 25:16:080101:2908», согласно сметно-локального расчета на сумму 217 602, 35 рублей (Двести семнадцать тысяч шестьсот два рубля 35 копеек). (Приложение</w:t>
      </w:r>
      <w:r w:rsidR="00E74523">
        <w:rPr>
          <w:sz w:val="28"/>
          <w:szCs w:val="28"/>
        </w:rPr>
        <w:t>)</w:t>
      </w:r>
    </w:p>
    <w:p w:rsidR="00E74523" w:rsidRDefault="00E74523" w:rsidP="00E74523">
      <w:pPr>
        <w:pStyle w:val="a3"/>
        <w:rPr>
          <w:sz w:val="28"/>
          <w:szCs w:val="28"/>
        </w:rPr>
      </w:pPr>
    </w:p>
    <w:p w:rsidR="0004634F" w:rsidRPr="005C468D" w:rsidRDefault="00C51E3A" w:rsidP="000463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  <w:r w:rsidR="0004634F" w:rsidRPr="00F51912">
        <w:rPr>
          <w:sz w:val="28"/>
          <w:szCs w:val="28"/>
        </w:rPr>
        <w:br/>
      </w:r>
    </w:p>
    <w:p w:rsidR="0004634F" w:rsidRDefault="0004634F" w:rsidP="0004634F">
      <w:pPr>
        <w:tabs>
          <w:tab w:val="left" w:pos="7695"/>
        </w:tabs>
        <w:jc w:val="both"/>
        <w:rPr>
          <w:sz w:val="28"/>
          <w:szCs w:val="28"/>
        </w:rPr>
      </w:pPr>
    </w:p>
    <w:p w:rsidR="0004634F" w:rsidRDefault="0004634F" w:rsidP="0004634F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634F" w:rsidRDefault="0004634F" w:rsidP="0004634F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Чкаловского сельского поселения                             А.Я. </w:t>
      </w:r>
      <w:proofErr w:type="spellStart"/>
      <w:r>
        <w:rPr>
          <w:sz w:val="28"/>
          <w:szCs w:val="28"/>
        </w:rPr>
        <w:t>Тахтахунов</w:t>
      </w:r>
      <w:proofErr w:type="spellEnd"/>
    </w:p>
    <w:p w:rsidR="0004634F" w:rsidRDefault="0004634F" w:rsidP="0004634F">
      <w:pPr>
        <w:tabs>
          <w:tab w:val="left" w:pos="7695"/>
        </w:tabs>
        <w:jc w:val="both"/>
        <w:rPr>
          <w:sz w:val="28"/>
          <w:szCs w:val="28"/>
        </w:rPr>
      </w:pPr>
    </w:p>
    <w:p w:rsidR="0004634F" w:rsidRDefault="0004634F" w:rsidP="0004634F">
      <w:pPr>
        <w:tabs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М.П</w:t>
      </w:r>
    </w:p>
    <w:p w:rsidR="0004634F" w:rsidRDefault="0004634F" w:rsidP="0004634F">
      <w:pPr>
        <w:tabs>
          <w:tab w:val="left" w:pos="7695"/>
        </w:tabs>
        <w:jc w:val="both"/>
        <w:rPr>
          <w:sz w:val="28"/>
          <w:szCs w:val="28"/>
        </w:rPr>
      </w:pPr>
    </w:p>
    <w:p w:rsidR="0004634F" w:rsidRPr="000D3E4C" w:rsidRDefault="0004634F" w:rsidP="0004634F">
      <w:pPr>
        <w:tabs>
          <w:tab w:val="left" w:pos="7695"/>
        </w:tabs>
        <w:jc w:val="both"/>
        <w:rPr>
          <w:sz w:val="28"/>
          <w:szCs w:val="28"/>
          <w:u w:val="single"/>
        </w:rPr>
      </w:pPr>
    </w:p>
    <w:p w:rsidR="00C320EA" w:rsidRDefault="00C320EA"/>
    <w:sectPr w:rsidR="00C320EA" w:rsidSect="00E74523">
      <w:pgSz w:w="11906" w:h="16838"/>
      <w:pgMar w:top="567" w:right="707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761FE"/>
    <w:multiLevelType w:val="hybridMultilevel"/>
    <w:tmpl w:val="A64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CF"/>
    <w:rsid w:val="0004634F"/>
    <w:rsid w:val="003E4F65"/>
    <w:rsid w:val="00610ECF"/>
    <w:rsid w:val="009253A3"/>
    <w:rsid w:val="00C320EA"/>
    <w:rsid w:val="00C51E3A"/>
    <w:rsid w:val="00D34D69"/>
    <w:rsid w:val="00E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9A2F7-361F-4C6C-9A60-998FF56D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2024-04-17T03:21:00Z</dcterms:created>
  <dcterms:modified xsi:type="dcterms:W3CDTF">2024-05-06T01:40:00Z</dcterms:modified>
</cp:coreProperties>
</file>