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FF" w:rsidRDefault="000360FF" w:rsidP="001B2ABA">
      <w:pPr>
        <w:jc w:val="center"/>
        <w:rPr>
          <w:b/>
          <w:bCs/>
          <w:sz w:val="26"/>
          <w:szCs w:val="26"/>
        </w:rPr>
      </w:pPr>
    </w:p>
    <w:p w:rsidR="000360FF" w:rsidRPr="00EB46F4" w:rsidRDefault="000360FF" w:rsidP="001B2ABA">
      <w:pPr>
        <w:jc w:val="center"/>
        <w:rPr>
          <w:b/>
          <w:bCs/>
          <w:sz w:val="26"/>
          <w:szCs w:val="26"/>
        </w:rPr>
      </w:pPr>
    </w:p>
    <w:p w:rsidR="000360FF" w:rsidRPr="00EB46F4" w:rsidRDefault="000360FF" w:rsidP="00EB46F4">
      <w:pPr>
        <w:jc w:val="center"/>
        <w:rPr>
          <w:b/>
          <w:bCs/>
          <w:sz w:val="26"/>
          <w:szCs w:val="26"/>
        </w:rPr>
      </w:pPr>
    </w:p>
    <w:p w:rsidR="000360FF" w:rsidRPr="00EB46F4" w:rsidRDefault="000360FF" w:rsidP="00EB46F4">
      <w:pPr>
        <w:jc w:val="center"/>
        <w:rPr>
          <w:b/>
          <w:bCs/>
          <w:sz w:val="26"/>
          <w:szCs w:val="26"/>
        </w:rPr>
      </w:pPr>
    </w:p>
    <w:p w:rsidR="000360FF" w:rsidRDefault="000360FF" w:rsidP="00EB46F4">
      <w:pPr>
        <w:jc w:val="center"/>
        <w:rPr>
          <w:b/>
          <w:bCs/>
          <w:sz w:val="26"/>
          <w:szCs w:val="26"/>
        </w:rPr>
      </w:pPr>
    </w:p>
    <w:p w:rsidR="000360FF" w:rsidRPr="00EB46F4" w:rsidRDefault="000360FF" w:rsidP="00EB46F4">
      <w:pPr>
        <w:jc w:val="center"/>
        <w:rPr>
          <w:b/>
          <w:bCs/>
          <w:sz w:val="26"/>
          <w:szCs w:val="26"/>
        </w:rPr>
      </w:pPr>
    </w:p>
    <w:p w:rsidR="000360FF" w:rsidRPr="00EB46F4" w:rsidRDefault="000360FF" w:rsidP="004778A5">
      <w:pPr>
        <w:jc w:val="center"/>
        <w:rPr>
          <w:b/>
          <w:bCs/>
          <w:sz w:val="26"/>
          <w:szCs w:val="26"/>
        </w:rPr>
      </w:pPr>
      <w:r w:rsidRPr="00EB46F4">
        <w:rPr>
          <w:b/>
          <w:bCs/>
          <w:sz w:val="26"/>
          <w:szCs w:val="26"/>
        </w:rPr>
        <w:t>АДМИНИСТРАЦИЯ</w:t>
      </w:r>
    </w:p>
    <w:p w:rsidR="00074C46" w:rsidRDefault="000360FF" w:rsidP="004778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ЧКАЛОВСКОГО  СЕЛЬСКОГО  ПОСЕЛЕНИЯ </w:t>
      </w:r>
    </w:p>
    <w:p w:rsidR="000360FF" w:rsidRPr="00EB46F4" w:rsidRDefault="000360FF" w:rsidP="004778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 </w:t>
      </w:r>
      <w:r w:rsidRPr="00EB46F4">
        <w:rPr>
          <w:b/>
          <w:bCs/>
          <w:sz w:val="26"/>
          <w:szCs w:val="26"/>
        </w:rPr>
        <w:t xml:space="preserve"> МУНИЦИПАЛЬНОГО РАЙОНА </w:t>
      </w:r>
    </w:p>
    <w:p w:rsidR="000360FF" w:rsidRPr="00EB46F4" w:rsidRDefault="000360FF" w:rsidP="004778A5">
      <w:pPr>
        <w:jc w:val="center"/>
        <w:rPr>
          <w:b/>
          <w:bCs/>
          <w:sz w:val="26"/>
          <w:szCs w:val="26"/>
        </w:rPr>
      </w:pPr>
      <w:r w:rsidRPr="00EB46F4">
        <w:rPr>
          <w:b/>
          <w:bCs/>
          <w:sz w:val="26"/>
          <w:szCs w:val="26"/>
        </w:rPr>
        <w:t>ПРИМОРСКОГО КРАЯ</w:t>
      </w:r>
    </w:p>
    <w:p w:rsidR="000360FF" w:rsidRPr="00EB46F4" w:rsidRDefault="000360FF" w:rsidP="00EB46F4">
      <w:pPr>
        <w:ind w:left="-284"/>
        <w:jc w:val="center"/>
        <w:rPr>
          <w:b/>
          <w:bCs/>
          <w:sz w:val="26"/>
          <w:szCs w:val="26"/>
        </w:rPr>
      </w:pPr>
    </w:p>
    <w:p w:rsidR="000360FF" w:rsidRDefault="000360FF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360FF" w:rsidRPr="00EB46F4" w:rsidRDefault="000360FF" w:rsidP="00EB46F4">
      <w:pPr>
        <w:jc w:val="center"/>
        <w:rPr>
          <w:sz w:val="26"/>
          <w:szCs w:val="26"/>
        </w:rPr>
      </w:pPr>
    </w:p>
    <w:p w:rsidR="000360FF" w:rsidRPr="00503618" w:rsidRDefault="00074C46" w:rsidP="009D1063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14июля  </w:t>
      </w:r>
      <w:r w:rsidR="000360FF" w:rsidRPr="009D1063">
        <w:rPr>
          <w:sz w:val="26"/>
          <w:szCs w:val="26"/>
        </w:rPr>
        <w:t xml:space="preserve"> 2020года</w:t>
      </w:r>
      <w:r w:rsidR="000360FF" w:rsidRPr="00503618">
        <w:rPr>
          <w:sz w:val="26"/>
          <w:szCs w:val="26"/>
        </w:rPr>
        <w:t xml:space="preserve">     </w:t>
      </w:r>
      <w:r w:rsidR="000360FF">
        <w:rPr>
          <w:sz w:val="26"/>
          <w:szCs w:val="26"/>
        </w:rPr>
        <w:t xml:space="preserve">                       </w:t>
      </w:r>
      <w:proofErr w:type="spellStart"/>
      <w:r w:rsidR="000360FF">
        <w:rPr>
          <w:sz w:val="26"/>
          <w:szCs w:val="26"/>
        </w:rPr>
        <w:t>с</w:t>
      </w:r>
      <w:proofErr w:type="gramStart"/>
      <w:r w:rsidR="000360FF">
        <w:rPr>
          <w:sz w:val="26"/>
          <w:szCs w:val="26"/>
        </w:rPr>
        <w:t>.Ч</w:t>
      </w:r>
      <w:proofErr w:type="gramEnd"/>
      <w:r w:rsidR="000360FF">
        <w:rPr>
          <w:sz w:val="26"/>
          <w:szCs w:val="26"/>
        </w:rPr>
        <w:t>каловское</w:t>
      </w:r>
      <w:proofErr w:type="spellEnd"/>
      <w:r w:rsidR="000360FF" w:rsidRPr="00503618">
        <w:rPr>
          <w:sz w:val="26"/>
          <w:szCs w:val="26"/>
        </w:rPr>
        <w:t xml:space="preserve">                                     </w:t>
      </w:r>
      <w:r w:rsidR="000360FF" w:rsidRPr="009D1063">
        <w:rPr>
          <w:sz w:val="26"/>
          <w:szCs w:val="26"/>
        </w:rPr>
        <w:t>№</w:t>
      </w:r>
      <w:r>
        <w:rPr>
          <w:sz w:val="26"/>
          <w:szCs w:val="26"/>
        </w:rPr>
        <w:t xml:space="preserve">  40</w:t>
      </w:r>
      <w:r w:rsidR="000360FF" w:rsidRPr="009D1063">
        <w:rPr>
          <w:sz w:val="26"/>
          <w:szCs w:val="26"/>
        </w:rPr>
        <w:t xml:space="preserve"> </w:t>
      </w:r>
    </w:p>
    <w:p w:rsidR="000360FF" w:rsidRDefault="000360FF" w:rsidP="007B0313">
      <w:pPr>
        <w:jc w:val="center"/>
        <w:rPr>
          <w:sz w:val="26"/>
          <w:szCs w:val="26"/>
          <w:u w:val="single"/>
        </w:rPr>
      </w:pPr>
    </w:p>
    <w:p w:rsidR="000360FF" w:rsidRDefault="000360FF" w:rsidP="007B0313">
      <w:pPr>
        <w:jc w:val="center"/>
        <w:rPr>
          <w:sz w:val="26"/>
          <w:szCs w:val="26"/>
          <w:u w:val="single"/>
        </w:rPr>
      </w:pPr>
    </w:p>
    <w:p w:rsidR="000360FF" w:rsidRDefault="000360FF" w:rsidP="00C308BA">
      <w:pPr>
        <w:jc w:val="center"/>
        <w:rPr>
          <w:sz w:val="26"/>
          <w:szCs w:val="26"/>
        </w:rPr>
      </w:pPr>
      <w:r w:rsidRPr="00E7094F">
        <w:rPr>
          <w:b/>
          <w:bCs/>
          <w:sz w:val="26"/>
          <w:szCs w:val="26"/>
        </w:rPr>
        <w:t xml:space="preserve">Об утверждении Порядка проведения анализа сведений о доходах, расходах, об имуществе и обязательствах имущественного характера лиц, замещающих должности муниципальной </w:t>
      </w:r>
      <w:r>
        <w:rPr>
          <w:b/>
          <w:bCs/>
          <w:sz w:val="26"/>
          <w:szCs w:val="26"/>
        </w:rPr>
        <w:t>службы в администрации    Чкаловского  сельского  поселения</w:t>
      </w:r>
      <w:proofErr w:type="gramStart"/>
      <w:r>
        <w:rPr>
          <w:b/>
          <w:bCs/>
          <w:sz w:val="26"/>
          <w:szCs w:val="26"/>
        </w:rPr>
        <w:t xml:space="preserve"> ,</w:t>
      </w:r>
      <w:proofErr w:type="gramEnd"/>
      <w:r>
        <w:rPr>
          <w:b/>
          <w:bCs/>
          <w:sz w:val="26"/>
          <w:szCs w:val="26"/>
        </w:rPr>
        <w:t xml:space="preserve"> руководителя  подведомственного</w:t>
      </w:r>
      <w:r w:rsidRPr="00E7094F">
        <w:rPr>
          <w:b/>
          <w:bCs/>
          <w:sz w:val="26"/>
          <w:szCs w:val="26"/>
        </w:rPr>
        <w:t xml:space="preserve"> му</w:t>
      </w:r>
      <w:r>
        <w:rPr>
          <w:b/>
          <w:bCs/>
          <w:sz w:val="26"/>
          <w:szCs w:val="26"/>
        </w:rPr>
        <w:t>ниципального учреждения</w:t>
      </w:r>
      <w:r w:rsidRPr="00E7094F">
        <w:rPr>
          <w:b/>
          <w:bCs/>
          <w:sz w:val="26"/>
          <w:szCs w:val="26"/>
        </w:rPr>
        <w:t>, их супруги (супруга) и несовершеннолетних детей</w:t>
      </w:r>
    </w:p>
    <w:p w:rsidR="000360FF" w:rsidRDefault="000360FF" w:rsidP="00C308BA">
      <w:pPr>
        <w:jc w:val="center"/>
        <w:rPr>
          <w:sz w:val="26"/>
          <w:szCs w:val="26"/>
        </w:rPr>
      </w:pPr>
    </w:p>
    <w:p w:rsidR="000360FF" w:rsidRDefault="000360FF" w:rsidP="00B05C37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613AD7">
        <w:t>В соответствии со статьей 10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>
        <w:t>, Федеральным законом от  25 декабря 2008 года № 273-ФЗ «О противодействии коррупции», Уставом  Чкаловского сельского  поселения</w:t>
      </w:r>
      <w:proofErr w:type="gramStart"/>
      <w:r>
        <w:t xml:space="preserve"> ,</w:t>
      </w:r>
      <w:proofErr w:type="gramEnd"/>
      <w:r>
        <w:t xml:space="preserve"> администрация  Чкаловского  сельского  поселения</w:t>
      </w:r>
    </w:p>
    <w:p w:rsidR="000360FF" w:rsidRDefault="000360FF" w:rsidP="000F21F9">
      <w:pPr>
        <w:ind w:firstLine="709"/>
        <w:jc w:val="both"/>
        <w:rPr>
          <w:sz w:val="26"/>
          <w:szCs w:val="26"/>
        </w:rPr>
      </w:pPr>
    </w:p>
    <w:p w:rsidR="000360FF" w:rsidRDefault="000360FF" w:rsidP="00245EE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360FF" w:rsidRDefault="000360FF" w:rsidP="002F00FC">
      <w:pPr>
        <w:ind w:firstLine="709"/>
        <w:jc w:val="both"/>
        <w:rPr>
          <w:sz w:val="26"/>
          <w:szCs w:val="26"/>
        </w:rPr>
      </w:pPr>
    </w:p>
    <w:p w:rsidR="000360FF" w:rsidRDefault="000360FF" w:rsidP="001C1832">
      <w:pPr>
        <w:ind w:firstLine="709"/>
        <w:jc w:val="both"/>
        <w:rPr>
          <w:color w:val="000000"/>
          <w:sz w:val="26"/>
          <w:szCs w:val="26"/>
        </w:rPr>
      </w:pPr>
      <w:r w:rsidRPr="001C1832">
        <w:rPr>
          <w:color w:val="000000"/>
          <w:sz w:val="26"/>
          <w:szCs w:val="26"/>
        </w:rPr>
        <w:t xml:space="preserve">1. Утвердить прилагаемый 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</w:t>
      </w:r>
      <w:r>
        <w:rPr>
          <w:color w:val="000000"/>
          <w:sz w:val="26"/>
          <w:szCs w:val="26"/>
        </w:rPr>
        <w:t>службы в администрации Чкаловского сельского  поселения, руководителя  подведомственного  муниципального  учреждения</w:t>
      </w:r>
      <w:r w:rsidRPr="001C1832">
        <w:rPr>
          <w:color w:val="000000"/>
          <w:sz w:val="26"/>
          <w:szCs w:val="26"/>
        </w:rPr>
        <w:t>, их супруги (супруга) и несовершеннолетних детей.</w:t>
      </w:r>
    </w:p>
    <w:p w:rsidR="000360FF" w:rsidRDefault="000360FF" w:rsidP="001C18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 Н</w:t>
      </w:r>
      <w:r w:rsidRPr="001C1832">
        <w:rPr>
          <w:color w:val="000000"/>
          <w:sz w:val="26"/>
          <w:szCs w:val="26"/>
        </w:rPr>
        <w:t>астоящее постановление</w:t>
      </w:r>
      <w:r>
        <w:rPr>
          <w:color w:val="000000"/>
          <w:sz w:val="26"/>
          <w:szCs w:val="26"/>
        </w:rPr>
        <w:t xml:space="preserve"> вступает  в  силу   со  дня  официального   опубликования</w:t>
      </w:r>
      <w:r w:rsidRPr="001C1832">
        <w:rPr>
          <w:color w:val="000000"/>
          <w:sz w:val="26"/>
          <w:szCs w:val="26"/>
        </w:rPr>
        <w:t>.</w:t>
      </w:r>
    </w:p>
    <w:p w:rsidR="000360FF" w:rsidRPr="001C1832" w:rsidRDefault="000360FF" w:rsidP="001C18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Опубликовать  данное  постановление  в  средствах  массовой  информации  Чкаловского  сельского  поселения  в газете «Родные  просторы</w:t>
      </w:r>
      <w:r w:rsidRPr="001C18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 </w:t>
      </w:r>
      <w:r w:rsidRPr="001C1832">
        <w:rPr>
          <w:color w:val="000000"/>
          <w:sz w:val="26"/>
          <w:szCs w:val="26"/>
        </w:rPr>
        <w:t>ра</w:t>
      </w:r>
      <w:r>
        <w:rPr>
          <w:color w:val="000000"/>
          <w:sz w:val="26"/>
          <w:szCs w:val="26"/>
        </w:rPr>
        <w:t xml:space="preserve">зместить </w:t>
      </w:r>
      <w:r w:rsidRPr="001C1832">
        <w:rPr>
          <w:color w:val="000000"/>
          <w:sz w:val="26"/>
          <w:szCs w:val="26"/>
        </w:rPr>
        <w:t xml:space="preserve"> на официальном сайте администрации </w:t>
      </w:r>
      <w:r>
        <w:rPr>
          <w:color w:val="000000"/>
          <w:sz w:val="26"/>
          <w:szCs w:val="26"/>
        </w:rPr>
        <w:t xml:space="preserve">  Чкаловского  сельского  поселения в сети «Интернет».</w:t>
      </w:r>
    </w:p>
    <w:p w:rsidR="000360FF" w:rsidRDefault="000360FF" w:rsidP="001C1832">
      <w:pPr>
        <w:ind w:firstLine="709"/>
        <w:jc w:val="both"/>
        <w:rPr>
          <w:color w:val="000000"/>
          <w:sz w:val="26"/>
          <w:szCs w:val="26"/>
        </w:rPr>
      </w:pPr>
    </w:p>
    <w:p w:rsidR="000360FF" w:rsidRDefault="000360FF" w:rsidP="001C1832">
      <w:pPr>
        <w:ind w:firstLine="709"/>
        <w:jc w:val="both"/>
        <w:rPr>
          <w:color w:val="000000"/>
          <w:sz w:val="26"/>
          <w:szCs w:val="26"/>
        </w:rPr>
      </w:pPr>
      <w:r w:rsidRPr="001C1832">
        <w:rPr>
          <w:color w:val="000000"/>
          <w:sz w:val="26"/>
          <w:szCs w:val="26"/>
        </w:rPr>
        <w:t xml:space="preserve">4. </w:t>
      </w:r>
      <w:proofErr w:type="gramStart"/>
      <w:r w:rsidRPr="001C1832">
        <w:rPr>
          <w:color w:val="000000"/>
          <w:sz w:val="26"/>
          <w:szCs w:val="26"/>
        </w:rPr>
        <w:t>Контроль за</w:t>
      </w:r>
      <w:proofErr w:type="gramEnd"/>
      <w:r w:rsidRPr="001C1832">
        <w:rPr>
          <w:color w:val="000000"/>
          <w:sz w:val="26"/>
          <w:szCs w:val="26"/>
        </w:rPr>
        <w:t xml:space="preserve"> исполнением настоя</w:t>
      </w:r>
      <w:r>
        <w:rPr>
          <w:color w:val="000000"/>
          <w:sz w:val="26"/>
          <w:szCs w:val="26"/>
        </w:rPr>
        <w:t>щего постановления оставляю за собой.</w:t>
      </w:r>
    </w:p>
    <w:p w:rsidR="000360FF" w:rsidRDefault="000360FF" w:rsidP="001C1832">
      <w:pPr>
        <w:ind w:firstLine="709"/>
        <w:jc w:val="both"/>
        <w:rPr>
          <w:color w:val="000000"/>
          <w:sz w:val="26"/>
          <w:szCs w:val="26"/>
        </w:rPr>
      </w:pPr>
    </w:p>
    <w:p w:rsidR="000360FF" w:rsidRPr="001C1832" w:rsidRDefault="000360FF" w:rsidP="001C1832">
      <w:pPr>
        <w:ind w:firstLine="709"/>
        <w:jc w:val="both"/>
        <w:rPr>
          <w:color w:val="000000"/>
          <w:sz w:val="26"/>
          <w:szCs w:val="26"/>
        </w:rPr>
      </w:pPr>
    </w:p>
    <w:p w:rsidR="000360FF" w:rsidRDefault="000360FF" w:rsidP="00EB46F4">
      <w:pPr>
        <w:jc w:val="both"/>
        <w:rPr>
          <w:sz w:val="26"/>
          <w:szCs w:val="26"/>
        </w:rPr>
      </w:pPr>
    </w:p>
    <w:p w:rsidR="000360FF" w:rsidRDefault="000360FF" w:rsidP="00EB46F4">
      <w:pPr>
        <w:jc w:val="both"/>
        <w:rPr>
          <w:sz w:val="26"/>
          <w:szCs w:val="26"/>
        </w:rPr>
      </w:pPr>
    </w:p>
    <w:p w:rsidR="000360FF" w:rsidRDefault="000360FF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0360FF" w:rsidRDefault="000360FF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Чкаловского  сельского  поселения                                         </w:t>
      </w:r>
      <w:proofErr w:type="spellStart"/>
      <w:r>
        <w:rPr>
          <w:sz w:val="26"/>
          <w:szCs w:val="26"/>
        </w:rPr>
        <w:t>В.С.Ию</w:t>
      </w:r>
      <w:proofErr w:type="spellEnd"/>
    </w:p>
    <w:p w:rsidR="000360FF" w:rsidRDefault="000360F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60FF" w:rsidRDefault="000360FF" w:rsidP="00AA196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360FF" w:rsidRDefault="000360FF" w:rsidP="00AA196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360FF" w:rsidRDefault="000360FF" w:rsidP="00AA196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Чкаловского  сельского  поселения</w:t>
      </w:r>
    </w:p>
    <w:p w:rsidR="000360FF" w:rsidRDefault="00074C46" w:rsidP="00AA196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  14 июля  2020 года № 40</w:t>
      </w:r>
    </w:p>
    <w:p w:rsidR="000360FF" w:rsidRDefault="000360FF" w:rsidP="00714CAD">
      <w:pPr>
        <w:jc w:val="center"/>
        <w:rPr>
          <w:sz w:val="26"/>
          <w:szCs w:val="26"/>
        </w:rPr>
      </w:pPr>
    </w:p>
    <w:p w:rsidR="000360FF" w:rsidRPr="00FB70A8" w:rsidRDefault="000360FF" w:rsidP="00FB70A8">
      <w:pPr>
        <w:jc w:val="center"/>
        <w:rPr>
          <w:sz w:val="26"/>
          <w:szCs w:val="26"/>
        </w:rPr>
      </w:pPr>
      <w:r w:rsidRPr="00FB70A8">
        <w:rPr>
          <w:sz w:val="26"/>
          <w:szCs w:val="26"/>
        </w:rPr>
        <w:t>ПОРЯДОК</w:t>
      </w:r>
      <w:r w:rsidRPr="00FB70A8">
        <w:rPr>
          <w:sz w:val="26"/>
          <w:szCs w:val="26"/>
        </w:rPr>
        <w:br/>
        <w:t>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>
        <w:rPr>
          <w:sz w:val="26"/>
          <w:szCs w:val="26"/>
        </w:rPr>
        <w:t xml:space="preserve"> Чкаловского  сельского  поселения, руководителя  подведомственного муниципального учреждения</w:t>
      </w:r>
      <w:r w:rsidRPr="00FB70A8">
        <w:rPr>
          <w:sz w:val="26"/>
          <w:szCs w:val="26"/>
        </w:rPr>
        <w:t>, их супруги (супруга) и несовершеннолетних детей</w:t>
      </w:r>
    </w:p>
    <w:p w:rsidR="000360FF" w:rsidRDefault="000360FF" w:rsidP="00714CAD">
      <w:pPr>
        <w:jc w:val="center"/>
        <w:rPr>
          <w:sz w:val="26"/>
          <w:szCs w:val="26"/>
        </w:rPr>
      </w:pPr>
    </w:p>
    <w:p w:rsidR="000360FF" w:rsidRDefault="000360FF" w:rsidP="00FB70A8">
      <w:pPr>
        <w:jc w:val="center"/>
        <w:rPr>
          <w:sz w:val="26"/>
          <w:szCs w:val="26"/>
        </w:rPr>
      </w:pPr>
      <w:r w:rsidRPr="00FB70A8">
        <w:rPr>
          <w:sz w:val="26"/>
          <w:szCs w:val="26"/>
        </w:rPr>
        <w:t>1. Общие положения</w:t>
      </w:r>
    </w:p>
    <w:p w:rsidR="000360FF" w:rsidRPr="00FB70A8" w:rsidRDefault="000360FF" w:rsidP="00FB70A8">
      <w:pPr>
        <w:jc w:val="center"/>
        <w:rPr>
          <w:sz w:val="26"/>
          <w:szCs w:val="26"/>
        </w:rPr>
      </w:pPr>
    </w:p>
    <w:p w:rsidR="000360FF" w:rsidRPr="00FB70A8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 xml:space="preserve">1.1. Настоящий порядок разработан в целях реализации пункта 1 статьи 10 Федерального закона от 03 декабря 2012 года № 230-ФЗ «О </w:t>
      </w:r>
      <w:proofErr w:type="gramStart"/>
      <w:r w:rsidRPr="00FB70A8">
        <w:rPr>
          <w:sz w:val="26"/>
          <w:szCs w:val="26"/>
        </w:rPr>
        <w:t>контроле за</w:t>
      </w:r>
      <w:proofErr w:type="gramEnd"/>
      <w:r w:rsidRPr="00FB70A8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доходам». </w:t>
      </w:r>
    </w:p>
    <w:p w:rsidR="000360FF" w:rsidRPr="00FB70A8" w:rsidRDefault="000360FF" w:rsidP="00FB70A8">
      <w:pPr>
        <w:ind w:firstLine="709"/>
        <w:jc w:val="both"/>
        <w:rPr>
          <w:sz w:val="26"/>
          <w:szCs w:val="26"/>
        </w:rPr>
      </w:pPr>
      <w:proofErr w:type="gramStart"/>
      <w:r w:rsidRPr="00FB70A8">
        <w:rPr>
          <w:sz w:val="26"/>
          <w:szCs w:val="26"/>
        </w:rPr>
        <w:t>Органы, подразделения и должностные лица, ответственные за профилактику коррупционных и иных правонарушений, обязаны осуществлять анализ поступающих в соответствии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 и Федеральным законом от 25 декабря 2008 года № 273-ФЗ «О противодействии коррупции» сведений о доходах, расходах, об имуществе и обязательствах</w:t>
      </w:r>
      <w:proofErr w:type="gramEnd"/>
      <w:r w:rsidRPr="00FB70A8">
        <w:rPr>
          <w:sz w:val="26"/>
          <w:szCs w:val="26"/>
        </w:rPr>
        <w:t xml:space="preserve"> </w:t>
      </w:r>
      <w:proofErr w:type="gramStart"/>
      <w:r w:rsidRPr="00FB70A8">
        <w:rPr>
          <w:sz w:val="26"/>
          <w:szCs w:val="26"/>
        </w:rPr>
        <w:t>имущественного характера (далее – сведения о доходах, расходах) лиц, замещающих должности муниципальной службы в администрации</w:t>
      </w:r>
      <w:r>
        <w:rPr>
          <w:sz w:val="26"/>
          <w:szCs w:val="26"/>
        </w:rPr>
        <w:t xml:space="preserve"> Чкаловского  сельского  поселения</w:t>
      </w:r>
      <w:r w:rsidRPr="00FB70A8">
        <w:rPr>
          <w:sz w:val="26"/>
          <w:szCs w:val="26"/>
        </w:rPr>
        <w:t xml:space="preserve"> (далее – муници</w:t>
      </w:r>
      <w:r>
        <w:rPr>
          <w:sz w:val="26"/>
          <w:szCs w:val="26"/>
        </w:rPr>
        <w:t>пальные служащие), руководителя подведомственного муниципального учреждения</w:t>
      </w:r>
      <w:r w:rsidRPr="00FB70A8">
        <w:rPr>
          <w:sz w:val="26"/>
          <w:szCs w:val="26"/>
        </w:rPr>
        <w:t xml:space="preserve"> (далее – руководители муниципальных учреждений), их супруги (супруга) и несовершеннолетних детей.</w:t>
      </w:r>
      <w:proofErr w:type="gramEnd"/>
    </w:p>
    <w:p w:rsidR="000360FF" w:rsidRPr="00FB70A8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1.2. Настоящий порядок определяет осуществление анализа достоверности и полноты сведений о доходах, расходах предоставляемых муниципал</w:t>
      </w:r>
      <w:r>
        <w:rPr>
          <w:sz w:val="26"/>
          <w:szCs w:val="26"/>
        </w:rPr>
        <w:t>ьными служащими и руководителем  муниципального учреждения</w:t>
      </w:r>
      <w:r w:rsidRPr="00FB70A8">
        <w:rPr>
          <w:sz w:val="26"/>
          <w:szCs w:val="26"/>
        </w:rPr>
        <w:t>, их супруги (супруга) и несовершеннолетних детей в виде справок о доходах, расходах, об имуществе и обязательствах имущественного характера (далее – справка).</w:t>
      </w:r>
    </w:p>
    <w:p w:rsidR="000360FF" w:rsidRPr="0014363B" w:rsidRDefault="000360FF" w:rsidP="00FB70A8">
      <w:pPr>
        <w:ind w:firstLine="709"/>
        <w:jc w:val="both"/>
        <w:rPr>
          <w:sz w:val="26"/>
          <w:szCs w:val="26"/>
        </w:rPr>
      </w:pPr>
      <w:r w:rsidRPr="0014363B">
        <w:rPr>
          <w:sz w:val="26"/>
          <w:szCs w:val="26"/>
        </w:rPr>
        <w:t>1.3. Анализ достоверности и полноты сведений, указанных в справках проводится согласно ежегодному плану мероприятий по противодействию коррупции, утвержденному администрацией  Чкаловского  сельского  поселения.</w:t>
      </w:r>
    </w:p>
    <w:p w:rsidR="000360FF" w:rsidRPr="00FB70A8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1.4. Для проведения анализа сведений о доходах не требуется получение иной информации, кроме той, которая указана в справке.</w:t>
      </w:r>
    </w:p>
    <w:p w:rsidR="000360FF" w:rsidRPr="00FB70A8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Анализ сведений о доходах, расходах осуществляется в рамках исполнения должностных обязанностей лица, осуществляющего работу по профилактике коррупционных и иных правонарушений в</w:t>
      </w:r>
      <w:r>
        <w:rPr>
          <w:sz w:val="26"/>
          <w:szCs w:val="26"/>
        </w:rPr>
        <w:t xml:space="preserve">  администрации  Чкаловского  сельского  поселения.</w:t>
      </w:r>
    </w:p>
    <w:p w:rsidR="000360FF" w:rsidRPr="000C7C91" w:rsidRDefault="000360FF" w:rsidP="00FB70A8">
      <w:pPr>
        <w:ind w:firstLine="709"/>
        <w:jc w:val="both"/>
        <w:rPr>
          <w:bCs/>
          <w:sz w:val="26"/>
          <w:szCs w:val="26"/>
        </w:rPr>
      </w:pPr>
      <w:r w:rsidRPr="000C7C91">
        <w:rPr>
          <w:bCs/>
          <w:sz w:val="26"/>
          <w:szCs w:val="26"/>
        </w:rPr>
        <w:t>1.5. Обязанность по проведению анализа полноты и достоверности сведений о доходах, расходах включается в должностные инструкции лиц, ответственных за р</w:t>
      </w:r>
      <w:bookmarkStart w:id="0" w:name="_GoBack"/>
      <w:bookmarkEnd w:id="0"/>
      <w:r w:rsidRPr="000C7C91">
        <w:rPr>
          <w:bCs/>
          <w:sz w:val="26"/>
          <w:szCs w:val="26"/>
        </w:rPr>
        <w:t>аботу по профилактике коррупционных и иных правонарушений.</w:t>
      </w:r>
    </w:p>
    <w:p w:rsidR="000360FF" w:rsidRPr="00FB70A8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lastRenderedPageBreak/>
        <w:t xml:space="preserve">1.6. Анализ проводится посредством сравнения сведений о доходах, расходах, которые представлены за отчетный период и период, предшествующий </w:t>
      </w:r>
      <w:proofErr w:type="gramStart"/>
      <w:r w:rsidRPr="00FB70A8">
        <w:rPr>
          <w:sz w:val="26"/>
          <w:szCs w:val="26"/>
        </w:rPr>
        <w:t>отчетному</w:t>
      </w:r>
      <w:proofErr w:type="gramEnd"/>
      <w:r w:rsidRPr="00FB70A8">
        <w:rPr>
          <w:sz w:val="26"/>
          <w:szCs w:val="26"/>
        </w:rPr>
        <w:t>. По инициативе лица, ответственного за работу по профилактике коррупционных и иных правонарушений, может производиться анализ справок, представленных за 3 и более отчетных периода.</w:t>
      </w:r>
    </w:p>
    <w:p w:rsidR="000360FF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1.7. При проведении анализа сведений о доходах, расходах ответственным лицом:</w:t>
      </w:r>
    </w:p>
    <w:p w:rsidR="000360FF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sym w:font="Symbol" w:char="F02D"/>
      </w:r>
      <w:r w:rsidRPr="00FB70A8">
        <w:rPr>
          <w:sz w:val="26"/>
          <w:szCs w:val="26"/>
        </w:rPr>
        <w:t xml:space="preserve"> изучается соответствие количества представленных справок количеству членов семьи муниципального служащего, руководителя муниципального учреждения сведения о которых содержатся в его личном деле;</w:t>
      </w:r>
    </w:p>
    <w:p w:rsidR="000360FF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sym w:font="Symbol" w:char="F02D"/>
      </w:r>
      <w:r w:rsidRPr="00FB70A8">
        <w:rPr>
          <w:sz w:val="26"/>
          <w:szCs w:val="26"/>
        </w:rPr>
        <w:t xml:space="preserve"> изучается полнота и правильность отражения в справках сведений о доходах, расходах;</w:t>
      </w:r>
    </w:p>
    <w:p w:rsidR="000360FF" w:rsidRPr="00FB70A8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sym w:font="Symbol" w:char="F02D"/>
      </w:r>
      <w:r w:rsidRPr="00FB70A8">
        <w:rPr>
          <w:sz w:val="26"/>
          <w:szCs w:val="26"/>
        </w:rPr>
        <w:t xml:space="preserve"> изучаются приложенные к справке о расходах копии договора или иного документа о приобретении права собственности на предмет его достоверности.</w:t>
      </w:r>
    </w:p>
    <w:p w:rsidR="000360FF" w:rsidRPr="00FB70A8" w:rsidRDefault="000360FF" w:rsidP="00FB70A8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 xml:space="preserve">1.8. Выявление случаев предоставления неполных или недостоверных сведений о доходах оформляется лицами, ответственными за работу по профилактике коррупционных и иных правонарушений в письменном виде и является основанием для проведения проверки сведений о доходах или </w:t>
      </w:r>
      <w:proofErr w:type="gramStart"/>
      <w:r w:rsidRPr="00FB70A8">
        <w:rPr>
          <w:sz w:val="26"/>
          <w:szCs w:val="26"/>
        </w:rPr>
        <w:t>контроля за</w:t>
      </w:r>
      <w:proofErr w:type="gramEnd"/>
      <w:r w:rsidRPr="00FB70A8">
        <w:rPr>
          <w:sz w:val="26"/>
          <w:szCs w:val="26"/>
        </w:rPr>
        <w:t xml:space="preserve"> расходами в соответствии с правовыми актами в сфере противодействия коррупции.</w:t>
      </w:r>
    </w:p>
    <w:p w:rsidR="000360FF" w:rsidRPr="00FB70A8" w:rsidRDefault="000360FF" w:rsidP="00FB70A8">
      <w:pPr>
        <w:jc w:val="center"/>
        <w:rPr>
          <w:sz w:val="26"/>
          <w:szCs w:val="26"/>
        </w:rPr>
      </w:pPr>
      <w:r w:rsidRPr="00FB70A8">
        <w:rPr>
          <w:sz w:val="26"/>
          <w:szCs w:val="26"/>
        </w:rPr>
        <w:t>2. Порядок проведения анализа</w:t>
      </w:r>
    </w:p>
    <w:p w:rsidR="000360FF" w:rsidRPr="00FB70A8" w:rsidRDefault="000360FF" w:rsidP="00FB70A8">
      <w:pPr>
        <w:jc w:val="both"/>
        <w:rPr>
          <w:sz w:val="26"/>
          <w:szCs w:val="26"/>
        </w:rPr>
      </w:pP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 xml:space="preserve">2.1. При проведении анализа сведений о доходах, расходах последовательно изучаются и сравниваются разделы </w:t>
      </w:r>
      <w:proofErr w:type="gramStart"/>
      <w:r w:rsidRPr="00FB70A8">
        <w:rPr>
          <w:sz w:val="26"/>
          <w:szCs w:val="26"/>
        </w:rPr>
        <w:t>справок</w:t>
      </w:r>
      <w:proofErr w:type="gramEnd"/>
      <w:r w:rsidRPr="00FB70A8">
        <w:rPr>
          <w:sz w:val="26"/>
          <w:szCs w:val="26"/>
        </w:rPr>
        <w:t xml:space="preserve"> представленные за отчетный период и период, предшествующий отчетному.</w:t>
      </w: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При анализе раздела 1 «Сведения о доходах» изучается источник получения дохода муниципал</w:t>
      </w:r>
      <w:r>
        <w:rPr>
          <w:sz w:val="26"/>
          <w:szCs w:val="26"/>
        </w:rPr>
        <w:t>ьными служащими и руководителем   муниципального учреждения</w:t>
      </w:r>
      <w:r w:rsidRPr="00FB70A8">
        <w:rPr>
          <w:sz w:val="26"/>
          <w:szCs w:val="26"/>
        </w:rPr>
        <w:t>, их супруги (супруга) и несовершеннолетних детей. При указании муниципальным служащим дохода от иной оплачиваемой работы, проверяется подача данным муниципальным служащим уведомления представителю нанимателя о намерении выполнять иную оплачиваемую работу, рассмотрение данного уведомления комиссией по соблюдению требований к служебному поведению и урегулированию конфликта интересов и т.п.</w:t>
      </w: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При анализе раздела 2 «Сведения о расходах» рассчитывается общий доход муниципального служащего, руководителя муниципального учреждения, их супруги (супруга) за три последних года, предшествующих совершению сделки, путем суммирования итоговых доходов, указанных в справках о доходах муниципального служащего, руководителя муниципального учреждения, их супруги (супруга) за три отчетных периода, предшествующих совершению сделки.</w:t>
      </w: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Рассчитанная сумма дохода сравнивается с суммой общего дохода муниципального служащего, их супруги (супруга), указанной в представленной справке о расходах муниципального служащего, руководителя муниципального учреждения, их супруги (супруга) на предмет соответствия доходов расходам.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При анализе раздела 3 «Сведения об имуществе» данные раздела сверяются с данными предыдущих годов. В случае</w:t>
      </w:r>
      <w:proofErr w:type="gramStart"/>
      <w:r w:rsidRPr="00FB70A8">
        <w:rPr>
          <w:sz w:val="26"/>
          <w:szCs w:val="26"/>
        </w:rPr>
        <w:t>,</w:t>
      </w:r>
      <w:proofErr w:type="gramEnd"/>
      <w:r w:rsidRPr="00FB70A8">
        <w:rPr>
          <w:sz w:val="26"/>
          <w:szCs w:val="26"/>
        </w:rPr>
        <w:t xml:space="preserve"> если в сведениях за отчетный период не указано имущество, имевшееся у муниципального служащего, руководителя муниципального учреждения, их супруги (супруга) и несовершеннолетних детей в предыдущем периоде, необходимо проверить, указан ли в разделе 1 доход от продажи данного имущества. Если доход от продажи имущества не указан, у муниципального служащего, руководителя муниципального учреждения, их </w:t>
      </w:r>
      <w:r w:rsidRPr="00FB70A8">
        <w:rPr>
          <w:sz w:val="26"/>
          <w:szCs w:val="26"/>
        </w:rPr>
        <w:lastRenderedPageBreak/>
        <w:t xml:space="preserve">супруги (супруга) и несовершеннолетних детей берутся пояснения о судьбе данного имущества. </w:t>
      </w:r>
      <w:proofErr w:type="gramStart"/>
      <w:r w:rsidRPr="00FB70A8">
        <w:rPr>
          <w:sz w:val="26"/>
          <w:szCs w:val="26"/>
        </w:rPr>
        <w:t>В случае появления в отчетном периоде у муниципального служащего, руководителя муниципального учреждения, их супруги (супруга) и несовершеннолетних детей нового имущества устанавливаются источники его приобретения: по сумме дохода, указанного в разделе 1, денежных средств, указанных в разделе 4, величине обязательств, указанных в пункте 6.2 раздела 6, сравниваемых со сведениями предыдущего отчетного периода и т.п.</w:t>
      </w:r>
      <w:r>
        <w:rPr>
          <w:sz w:val="26"/>
          <w:szCs w:val="26"/>
        </w:rPr>
        <w:t xml:space="preserve"> </w:t>
      </w:r>
      <w:proofErr w:type="gramEnd"/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В случае</w:t>
      </w:r>
      <w:proofErr w:type="gramStart"/>
      <w:r w:rsidRPr="00FB70A8">
        <w:rPr>
          <w:sz w:val="26"/>
          <w:szCs w:val="26"/>
        </w:rPr>
        <w:t>,</w:t>
      </w:r>
      <w:proofErr w:type="gramEnd"/>
      <w:r w:rsidRPr="00FB70A8">
        <w:rPr>
          <w:sz w:val="26"/>
          <w:szCs w:val="26"/>
        </w:rPr>
        <w:t xml:space="preserve"> если при анализе сведений о доходах возникают вопросы, требующие пояснений муниципального служащего, руководителя муниципального учреждения, представившего анализируемые сведения, у муниципального служащего, руководителя муниципального учреждения берутся соответствующие пояснения.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В случае отказа муниципального служащего, руководителя муниципального учреждения дать пояснения, об этом делается соответствующая запись в заключении по результатам анализа полноты и достоверности сведений о доходах, расходах, об имуществе и обязательствах имущественного характера (далее - заключение) (аналогично указывается и по другим разделам справки).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В качестве способа анализа может использоваться сравнение стоимости приобретенного имущества со среднерыночной его стоимостью на дату приобретения (среднерыночная цена устанавливается при наличии возможности по данным официальных источников, объявлений в средствах массовой информации, риэлтерских агентств и т.п.) (аналогично среднерыночная стоимость определяется по другим разделам справки). В случае существенного расхождения между этими показателями у муниципального служащего, руководителя муниципального учреждения берутся пояснения по данному вопросу.</w:t>
      </w: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В случае приобретения имущества в результате дарения, получения наследства устанавливается даритель, наследодатель, у муниципального служащего, руководителя муниципального учреждения берутся соответствующие пояснения.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При анализе раздела 4 «Сведения о денежных средствах, находящихся на счетах в банках и иных кредитных организациях» данные раздела сверяются с данными предыдущих отчетных периодов, устанавливаются источники поступления денежных средств и т.п. В случае, если сумма денежных средств, поступивших на сче</w:t>
      </w:r>
      <w:proofErr w:type="gramStart"/>
      <w:r w:rsidRPr="00FB70A8">
        <w:rPr>
          <w:sz w:val="26"/>
          <w:szCs w:val="26"/>
        </w:rPr>
        <w:t>т(</w:t>
      </w:r>
      <w:proofErr w:type="gramEnd"/>
      <w:r w:rsidRPr="00FB70A8">
        <w:rPr>
          <w:sz w:val="26"/>
          <w:szCs w:val="26"/>
        </w:rPr>
        <w:t>а) муниципального служащего, руководителя муниципального учреждения, их супруги (супруга) и несовершеннолетних детей превышает сумму его дохода за отчетный период, у муниципального служащего, руководителя муниципального учреждения берутся пояснения об источнике денежных средств.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ab/>
        <w:t>При анализе раздела 5 «Сведения о ценных бумагах» может устанавливаться: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1) соответствие сведений о ценных бумагах за отчетный период сведениям за предыдущий период;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2) отражение дохода от ценных бумаг в разделе 1 сведений;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3) в случае выбытия у муниципального служащего, руководителя муниципального учреждения, их супруги (супруга) и несовершеннолетних детей ценных бумаг отражение дохода в разделе 1 сведений;</w:t>
      </w:r>
    </w:p>
    <w:p w:rsidR="000360FF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4) в случае приобретения муниципальным служащим, руководителем муниципального учреждения, их супруга (супругой) и несовершеннолетними детьми ценных бумаг устанавливается источник сре</w:t>
      </w:r>
      <w:proofErr w:type="gramStart"/>
      <w:r w:rsidRPr="00FB70A8">
        <w:rPr>
          <w:sz w:val="26"/>
          <w:szCs w:val="26"/>
        </w:rPr>
        <w:t>дств дл</w:t>
      </w:r>
      <w:proofErr w:type="gramEnd"/>
      <w:r w:rsidRPr="00FB70A8">
        <w:rPr>
          <w:sz w:val="26"/>
          <w:szCs w:val="26"/>
        </w:rPr>
        <w:t xml:space="preserve">я их приобретения, а также выясняется стоимость приобретения ценных бумаг, которая сравнивается со </w:t>
      </w:r>
      <w:r w:rsidRPr="00FB70A8">
        <w:rPr>
          <w:sz w:val="26"/>
          <w:szCs w:val="26"/>
        </w:rPr>
        <w:lastRenderedPageBreak/>
        <w:t>среднерыночной ценой на эти ценные бумаги на дату их приобретения. В случае существенного расхождения между этими показателями у муниципального служащего, руководителя муниципального учреждения берутся соответствующие пояснения.</w:t>
      </w: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При анализе раздела 6 «Сведения об обязательствах имущественного характера» устанавливается:</w:t>
      </w: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1) кем и на каком основании муниципальному служащему, руководителю муниципального учреждения, их супругу (супруге) и несовершеннолетним детям предоставлено имущество в пользование;</w:t>
      </w: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2) отсутствие взаимосвязи по линии служебной деятельности между муниципальным служащим и кредитором, а также соответствие условий обязательства (например, величины процентной годовой ставки) среднерыночным на дату возникновения обязательства;</w:t>
      </w:r>
    </w:p>
    <w:p w:rsidR="000360FF" w:rsidRPr="00FB70A8" w:rsidRDefault="000360FF" w:rsidP="009A642A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3) величина кредитных обязательств на начало отчетного периода (по данным предыдущего отчетного периода) и на конец отчетного периода, устанавливается источник погашения обязательств.</w:t>
      </w:r>
    </w:p>
    <w:p w:rsidR="000360FF" w:rsidRPr="00FB70A8" w:rsidRDefault="000360FF" w:rsidP="00FB70A8">
      <w:pPr>
        <w:jc w:val="both"/>
        <w:rPr>
          <w:sz w:val="26"/>
          <w:szCs w:val="26"/>
        </w:rPr>
      </w:pPr>
    </w:p>
    <w:p w:rsidR="000360FF" w:rsidRPr="00FB70A8" w:rsidRDefault="000360FF" w:rsidP="003E788F">
      <w:pPr>
        <w:jc w:val="center"/>
        <w:rPr>
          <w:sz w:val="26"/>
          <w:szCs w:val="26"/>
        </w:rPr>
      </w:pPr>
      <w:r w:rsidRPr="00FB70A8">
        <w:rPr>
          <w:sz w:val="26"/>
          <w:szCs w:val="26"/>
        </w:rPr>
        <w:t>3. Заключительные положения</w:t>
      </w:r>
    </w:p>
    <w:p w:rsidR="000360FF" w:rsidRPr="00FB70A8" w:rsidRDefault="000360FF" w:rsidP="00FB70A8">
      <w:pPr>
        <w:jc w:val="both"/>
        <w:rPr>
          <w:sz w:val="26"/>
          <w:szCs w:val="26"/>
        </w:rPr>
      </w:pPr>
    </w:p>
    <w:p w:rsidR="000360FF" w:rsidRDefault="000360FF" w:rsidP="003E788F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3.1. По результатам проведения анализа полноты и достоверности сведений о доходах, расходах на каждого муниципального служащего, руководителя муниципального учреждения, их супруги (супруга) и несовершеннолетних детей составляется заключение по форме в соответствии с приложением к настоящему порядку.</w:t>
      </w:r>
    </w:p>
    <w:p w:rsidR="000360FF" w:rsidRPr="00FB70A8" w:rsidRDefault="000360FF" w:rsidP="003E788F">
      <w:pPr>
        <w:ind w:firstLine="709"/>
        <w:jc w:val="both"/>
        <w:rPr>
          <w:sz w:val="26"/>
          <w:szCs w:val="26"/>
        </w:rPr>
      </w:pPr>
      <w:proofErr w:type="gramStart"/>
      <w:r w:rsidRPr="00FB70A8">
        <w:rPr>
          <w:sz w:val="26"/>
          <w:szCs w:val="26"/>
        </w:rPr>
        <w:t>Завершается заключение выводом о соблюдении муниципальным служащим, руководителем муниципального учреждения ограничений и запретов, о представлении полных и достоверных справок, необходимости инициирования проведения проверки в порядке, предусмотренном Положением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</w:t>
      </w:r>
      <w:proofErr w:type="gramEnd"/>
      <w:r w:rsidRPr="00FB70A8">
        <w:rPr>
          <w:sz w:val="26"/>
          <w:szCs w:val="26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sz w:val="26"/>
          <w:szCs w:val="26"/>
        </w:rPr>
        <w:t>,</w:t>
      </w:r>
      <w:r w:rsidRPr="00FB70A8">
        <w:rPr>
          <w:sz w:val="26"/>
          <w:szCs w:val="26"/>
        </w:rPr>
        <w:t xml:space="preserve"> утвержденным </w:t>
      </w:r>
      <w:r>
        <w:rPr>
          <w:sz w:val="26"/>
          <w:szCs w:val="26"/>
        </w:rPr>
        <w:t xml:space="preserve">  Постановлением  администрацией  Чкаловского  сельского  поселения  Спасского  муниципального  района  Приморского  края  от 24 января 2020 года  №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0360FF" w:rsidRDefault="000360FF" w:rsidP="003E788F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Муниципальный служащий, руководитель муниципального учреждения знакомится с заключением, при необходимости делает замечания, дает пояснения.</w:t>
      </w:r>
    </w:p>
    <w:p w:rsidR="000360FF" w:rsidRPr="00FB70A8" w:rsidRDefault="000360FF" w:rsidP="003E788F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 xml:space="preserve">Заключение направляется представителю нанимателя для ознакомления и </w:t>
      </w:r>
      <w:proofErr w:type="gramStart"/>
      <w:r w:rsidRPr="00FB70A8">
        <w:rPr>
          <w:sz w:val="26"/>
          <w:szCs w:val="26"/>
        </w:rPr>
        <w:t>принятия</w:t>
      </w:r>
      <w:proofErr w:type="gramEnd"/>
      <w:r w:rsidRPr="00FB70A8">
        <w:rPr>
          <w:sz w:val="26"/>
          <w:szCs w:val="26"/>
        </w:rPr>
        <w:t xml:space="preserve"> дальнейших мер по проверке достоверности и полноты представленных сведений (при необходимости).</w:t>
      </w:r>
    </w:p>
    <w:p w:rsidR="000360FF" w:rsidRPr="00FB70A8" w:rsidRDefault="000360FF" w:rsidP="003E788F">
      <w:pPr>
        <w:ind w:firstLine="709"/>
        <w:jc w:val="both"/>
        <w:rPr>
          <w:sz w:val="26"/>
          <w:szCs w:val="26"/>
        </w:rPr>
      </w:pPr>
      <w:r w:rsidRPr="00FB70A8">
        <w:rPr>
          <w:sz w:val="26"/>
          <w:szCs w:val="26"/>
        </w:rPr>
        <w:t>По завершении анализа сведений о доходах, заключение со всеми прилагаемыми документами (справками, объяснительными, ответами на запросы и т.п.) приобщается к личному делу муниципального служащего, руководителя муниципального учреждения.</w:t>
      </w:r>
    </w:p>
    <w:p w:rsidR="000360FF" w:rsidRDefault="000360FF" w:rsidP="002A4AD0">
      <w:pPr>
        <w:ind w:firstLine="709"/>
        <w:jc w:val="both"/>
        <w:rPr>
          <w:b/>
          <w:bCs/>
          <w:sz w:val="26"/>
          <w:szCs w:val="26"/>
        </w:rPr>
      </w:pPr>
      <w:r w:rsidRPr="00FB70A8">
        <w:rPr>
          <w:sz w:val="26"/>
          <w:szCs w:val="26"/>
        </w:rPr>
        <w:lastRenderedPageBreak/>
        <w:t>3.2. Обобщенные результаты анализа сведений, при необходимости выносится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0360FF" w:rsidRDefault="000360FF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0360FF" w:rsidRDefault="000360FF" w:rsidP="000305B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0360FF" w:rsidRPr="000305BB" w:rsidRDefault="000360FF" w:rsidP="000305BB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0305BB">
        <w:rPr>
          <w:sz w:val="26"/>
          <w:szCs w:val="26"/>
        </w:rPr>
        <w:t>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>
        <w:rPr>
          <w:sz w:val="26"/>
          <w:szCs w:val="26"/>
        </w:rPr>
        <w:t xml:space="preserve"> Чкаловского сельского  поселения, руководителя подведомственного муниципального учреждения</w:t>
      </w:r>
      <w:r w:rsidRPr="000305BB">
        <w:rPr>
          <w:sz w:val="26"/>
          <w:szCs w:val="26"/>
        </w:rPr>
        <w:t>, их супруги (супруга) и несовершеннолетних детей</w:t>
      </w:r>
    </w:p>
    <w:p w:rsidR="000360FF" w:rsidRDefault="000360FF" w:rsidP="002A4AD0">
      <w:pPr>
        <w:ind w:left="5670"/>
        <w:jc w:val="center"/>
        <w:rPr>
          <w:sz w:val="26"/>
          <w:szCs w:val="26"/>
        </w:rPr>
      </w:pPr>
    </w:p>
    <w:p w:rsidR="000360FF" w:rsidRDefault="000360FF" w:rsidP="00145DB3">
      <w:pPr>
        <w:jc w:val="center"/>
        <w:rPr>
          <w:sz w:val="26"/>
          <w:szCs w:val="26"/>
        </w:rPr>
      </w:pPr>
    </w:p>
    <w:p w:rsidR="000360FF" w:rsidRPr="00145DB3" w:rsidRDefault="000360FF" w:rsidP="00145DB3">
      <w:pPr>
        <w:jc w:val="center"/>
        <w:rPr>
          <w:sz w:val="26"/>
          <w:szCs w:val="26"/>
        </w:rPr>
      </w:pPr>
      <w:r w:rsidRPr="00145DB3">
        <w:rPr>
          <w:sz w:val="26"/>
          <w:szCs w:val="26"/>
        </w:rPr>
        <w:t>ЗАКЛЮЧЕНИЕ</w:t>
      </w:r>
    </w:p>
    <w:p w:rsidR="000360FF" w:rsidRPr="00145DB3" w:rsidRDefault="000360FF" w:rsidP="00145DB3">
      <w:pPr>
        <w:jc w:val="center"/>
        <w:rPr>
          <w:sz w:val="26"/>
          <w:szCs w:val="26"/>
        </w:rPr>
      </w:pPr>
      <w:r w:rsidRPr="00145DB3">
        <w:rPr>
          <w:sz w:val="26"/>
          <w:szCs w:val="26"/>
        </w:rPr>
        <w:t>по результатам анализа полноты и достоверности сведений о доходах, расходах, об имуществе и обязательствах имущественного характера</w:t>
      </w:r>
    </w:p>
    <w:p w:rsidR="000360FF" w:rsidRDefault="000360FF" w:rsidP="00145DB3">
      <w:pPr>
        <w:jc w:val="center"/>
        <w:rPr>
          <w:sz w:val="26"/>
          <w:szCs w:val="26"/>
        </w:rPr>
      </w:pPr>
    </w:p>
    <w:p w:rsidR="000360FF" w:rsidRPr="005A1978" w:rsidRDefault="000360FF" w:rsidP="005A1978">
      <w:pPr>
        <w:jc w:val="both"/>
        <w:rPr>
          <w:color w:val="000000"/>
          <w:sz w:val="26"/>
          <w:szCs w:val="26"/>
        </w:rPr>
      </w:pPr>
      <w:r w:rsidRPr="005A1978">
        <w:rPr>
          <w:color w:val="000000"/>
          <w:sz w:val="26"/>
          <w:szCs w:val="26"/>
        </w:rPr>
        <w:t xml:space="preserve">______________________________________________________________________ </w:t>
      </w:r>
    </w:p>
    <w:p w:rsidR="000360FF" w:rsidRPr="005A1978" w:rsidRDefault="000360FF" w:rsidP="005A1978">
      <w:pPr>
        <w:jc w:val="center"/>
        <w:rPr>
          <w:sz w:val="26"/>
          <w:szCs w:val="26"/>
        </w:rPr>
      </w:pPr>
      <w:r w:rsidRPr="005A1978">
        <w:rPr>
          <w:sz w:val="22"/>
          <w:szCs w:val="22"/>
        </w:rPr>
        <w:t>ФИО, наименование должность</w:t>
      </w:r>
      <w:r w:rsidRPr="005A1978">
        <w:rPr>
          <w:color w:val="000000"/>
          <w:sz w:val="26"/>
          <w:szCs w:val="26"/>
        </w:rPr>
        <w:t xml:space="preserve"> ______________________________________________________________________</w:t>
      </w:r>
    </w:p>
    <w:p w:rsidR="000360FF" w:rsidRPr="005A1978" w:rsidRDefault="000360FF" w:rsidP="005A1978">
      <w:pPr>
        <w:jc w:val="center"/>
        <w:rPr>
          <w:sz w:val="22"/>
          <w:szCs w:val="22"/>
        </w:rPr>
      </w:pPr>
      <w:r w:rsidRPr="005A1978">
        <w:rPr>
          <w:sz w:val="22"/>
          <w:szCs w:val="22"/>
        </w:rPr>
        <w:t>лица, проводившего проверку сведений</w:t>
      </w:r>
    </w:p>
    <w:p w:rsidR="000360FF" w:rsidRPr="005A1978" w:rsidRDefault="000360FF" w:rsidP="005A1978">
      <w:pPr>
        <w:jc w:val="both"/>
        <w:rPr>
          <w:sz w:val="26"/>
          <w:szCs w:val="26"/>
        </w:rPr>
      </w:pPr>
    </w:p>
    <w:p w:rsidR="000360FF" w:rsidRPr="005A1978" w:rsidRDefault="000360FF" w:rsidP="001D2CA9">
      <w:pPr>
        <w:spacing w:line="276" w:lineRule="auto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в соответствии с Федеральными законами «О муниципальной службе в Российской Федерации», «О противодействии коррупции», проведен анализ достоверности и полноты сведений о доходах, расходах, об имуществе и обязательствах имущественного характера за ___________________________________ го</w:t>
      </w:r>
      <w:proofErr w:type="gramStart"/>
      <w:r w:rsidRPr="005A1978">
        <w:rPr>
          <w:sz w:val="26"/>
          <w:szCs w:val="26"/>
        </w:rPr>
        <w:t>д(</w:t>
      </w:r>
      <w:proofErr w:type="gramEnd"/>
      <w:r w:rsidRPr="005A1978">
        <w:rPr>
          <w:sz w:val="26"/>
          <w:szCs w:val="26"/>
        </w:rPr>
        <w:t xml:space="preserve">ы) _____________________________________________________________________, </w:t>
      </w:r>
    </w:p>
    <w:p w:rsidR="000360FF" w:rsidRPr="005A1978" w:rsidRDefault="000360FF" w:rsidP="005A1978">
      <w:pPr>
        <w:jc w:val="center"/>
        <w:rPr>
          <w:color w:val="000000"/>
          <w:sz w:val="22"/>
          <w:szCs w:val="22"/>
        </w:rPr>
      </w:pPr>
      <w:r w:rsidRPr="005A1978">
        <w:rPr>
          <w:sz w:val="22"/>
          <w:szCs w:val="22"/>
        </w:rPr>
        <w:t xml:space="preserve">ФИО муниципального служащего, </w:t>
      </w:r>
      <w:r w:rsidRPr="005A1978">
        <w:rPr>
          <w:color w:val="000000"/>
          <w:sz w:val="22"/>
          <w:szCs w:val="22"/>
        </w:rPr>
        <w:t>руководителя муниципального учреждения</w:t>
      </w:r>
      <w:r w:rsidRPr="005A1978">
        <w:rPr>
          <w:sz w:val="22"/>
          <w:szCs w:val="22"/>
        </w:rPr>
        <w:t xml:space="preserve"> наименование должности муниципального служащего, </w:t>
      </w:r>
      <w:r w:rsidRPr="005A1978">
        <w:rPr>
          <w:color w:val="000000"/>
          <w:sz w:val="22"/>
          <w:szCs w:val="22"/>
        </w:rPr>
        <w:t>руководителя муниципального учреждения</w:t>
      </w:r>
    </w:p>
    <w:p w:rsidR="000360FF" w:rsidRPr="005A1978" w:rsidRDefault="000360FF" w:rsidP="001D2CA9">
      <w:pPr>
        <w:spacing w:line="276" w:lineRule="auto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_______________________________________________________________________, его супруги (ее супруга) и несовершеннолетних детей Ф.И.О.________________________________________________________________</w:t>
      </w:r>
    </w:p>
    <w:p w:rsidR="000360FF" w:rsidRPr="005A1978" w:rsidRDefault="000360FF" w:rsidP="005A1978">
      <w:pPr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_____________________________________________________________________</w:t>
      </w:r>
    </w:p>
    <w:p w:rsidR="000360FF" w:rsidRPr="005A1978" w:rsidRDefault="000360FF" w:rsidP="005A1978">
      <w:pPr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Сведения представлены в срок, установленный законодательством, замечания к оформлению сведений отсутствуют (устранены).</w:t>
      </w:r>
    </w:p>
    <w:p w:rsidR="000360FF" w:rsidRPr="005A1978" w:rsidRDefault="000360FF" w:rsidP="005A1978">
      <w:pPr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1. Совокупный доход за ______________________________ го</w:t>
      </w:r>
      <w:proofErr w:type="gramStart"/>
      <w:r w:rsidRPr="005A1978">
        <w:rPr>
          <w:sz w:val="26"/>
          <w:szCs w:val="26"/>
        </w:rPr>
        <w:t>д(</w:t>
      </w:r>
      <w:proofErr w:type="gramEnd"/>
      <w:r w:rsidRPr="005A1978">
        <w:rPr>
          <w:sz w:val="26"/>
          <w:szCs w:val="26"/>
        </w:rPr>
        <w:t>ы) составил ______________________________________________________________ тыс. руб.</w:t>
      </w:r>
    </w:p>
    <w:p w:rsidR="000360FF" w:rsidRPr="005A1978" w:rsidRDefault="000360FF" w:rsidP="005A1978">
      <w:pPr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 Доход сложился </w:t>
      </w:r>
      <w:proofErr w:type="gramStart"/>
      <w:r w:rsidRPr="005A1978">
        <w:rPr>
          <w:sz w:val="26"/>
          <w:szCs w:val="26"/>
        </w:rPr>
        <w:t>из</w:t>
      </w:r>
      <w:proofErr w:type="gramEnd"/>
      <w:r w:rsidRPr="005A1978">
        <w:rPr>
          <w:sz w:val="26"/>
          <w:szCs w:val="26"/>
        </w:rPr>
        <w:t>:</w:t>
      </w:r>
    </w:p>
    <w:p w:rsidR="000360FF" w:rsidRPr="005A1978" w:rsidRDefault="000360FF" w:rsidP="005A1978">
      <w:pPr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- заработной платы по основному месту работы:__________________ </w:t>
      </w:r>
      <w:proofErr w:type="spellStart"/>
      <w:r w:rsidRPr="005A1978">
        <w:rPr>
          <w:sz w:val="26"/>
          <w:szCs w:val="26"/>
        </w:rPr>
        <w:t>тыс</w:t>
      </w:r>
      <w:proofErr w:type="gramStart"/>
      <w:r w:rsidRPr="005A1978">
        <w:rPr>
          <w:sz w:val="26"/>
          <w:szCs w:val="26"/>
        </w:rPr>
        <w:t>.р</w:t>
      </w:r>
      <w:proofErr w:type="gramEnd"/>
      <w:r w:rsidRPr="005A1978">
        <w:rPr>
          <w:sz w:val="26"/>
          <w:szCs w:val="26"/>
        </w:rPr>
        <w:t>уб</w:t>
      </w:r>
      <w:proofErr w:type="spellEnd"/>
      <w:r w:rsidRPr="005A1978">
        <w:rPr>
          <w:sz w:val="26"/>
          <w:szCs w:val="26"/>
        </w:rPr>
        <w:t>.;</w:t>
      </w:r>
    </w:p>
    <w:p w:rsidR="000360FF" w:rsidRPr="005A1978" w:rsidRDefault="000360FF" w:rsidP="005A1978">
      <w:pPr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дохода от преподавательской деятельности: ____________________</w:t>
      </w:r>
      <w:proofErr w:type="spellStart"/>
      <w:r w:rsidRPr="005A1978">
        <w:rPr>
          <w:sz w:val="26"/>
          <w:szCs w:val="26"/>
        </w:rPr>
        <w:t>тыс</w:t>
      </w:r>
      <w:proofErr w:type="gramStart"/>
      <w:r w:rsidRPr="005A1978">
        <w:rPr>
          <w:sz w:val="26"/>
          <w:szCs w:val="26"/>
        </w:rPr>
        <w:t>.р</w:t>
      </w:r>
      <w:proofErr w:type="gramEnd"/>
      <w:r w:rsidRPr="005A1978">
        <w:rPr>
          <w:sz w:val="26"/>
          <w:szCs w:val="26"/>
        </w:rPr>
        <w:t>уб</w:t>
      </w:r>
      <w:proofErr w:type="spellEnd"/>
      <w:r w:rsidRPr="005A1978">
        <w:rPr>
          <w:sz w:val="26"/>
          <w:szCs w:val="26"/>
        </w:rPr>
        <w:t>.;</w:t>
      </w:r>
    </w:p>
    <w:p w:rsidR="000360FF" w:rsidRPr="005A1978" w:rsidRDefault="000360FF" w:rsidP="005A1978">
      <w:pPr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перечислить иные источники дохода: ________________________________</w:t>
      </w:r>
    </w:p>
    <w:p w:rsidR="000360FF" w:rsidRPr="005A1978" w:rsidRDefault="000360FF" w:rsidP="00FA35BE">
      <w:pPr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</w:t>
      </w:r>
    </w:p>
    <w:p w:rsidR="000360FF" w:rsidRPr="005A1978" w:rsidRDefault="000360FF" w:rsidP="00FA35BE">
      <w:pPr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</w:t>
      </w:r>
      <w:r w:rsidRPr="005A1978">
        <w:rPr>
          <w:sz w:val="26"/>
          <w:szCs w:val="26"/>
        </w:rPr>
        <w:t>.</w:t>
      </w:r>
    </w:p>
    <w:p w:rsidR="000360FF" w:rsidRPr="005A1978" w:rsidRDefault="000360FF" w:rsidP="005A1978">
      <w:pPr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Муниципальным служащим ______________ (</w:t>
      </w:r>
      <w:proofErr w:type="spellStart"/>
      <w:r w:rsidRPr="005A1978">
        <w:rPr>
          <w:sz w:val="26"/>
          <w:szCs w:val="26"/>
        </w:rPr>
        <w:t>дд.мм</w:t>
      </w:r>
      <w:proofErr w:type="gramStart"/>
      <w:r w:rsidRPr="005A1978">
        <w:rPr>
          <w:sz w:val="26"/>
          <w:szCs w:val="26"/>
        </w:rPr>
        <w:t>.г</w:t>
      </w:r>
      <w:proofErr w:type="gramEnd"/>
      <w:r w:rsidRPr="005A1978">
        <w:rPr>
          <w:sz w:val="26"/>
          <w:szCs w:val="26"/>
        </w:rPr>
        <w:t>ггг</w:t>
      </w:r>
      <w:proofErr w:type="spellEnd"/>
      <w:r w:rsidRPr="005A1978">
        <w:rPr>
          <w:sz w:val="26"/>
          <w:szCs w:val="26"/>
        </w:rPr>
        <w:t xml:space="preserve">) подано уведомление представителю нанимателя (работодателю) о намерении выполнять иную оплачиваемую деятельность. </w:t>
      </w:r>
    </w:p>
    <w:p w:rsidR="000360FF" w:rsidRDefault="000360FF" w:rsidP="005A1978">
      <w:pPr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Данное уведомление ______________ (</w:t>
      </w:r>
      <w:proofErr w:type="spellStart"/>
      <w:r w:rsidRPr="005A1978">
        <w:rPr>
          <w:sz w:val="26"/>
          <w:szCs w:val="26"/>
        </w:rPr>
        <w:t>дд.мм</w:t>
      </w:r>
      <w:proofErr w:type="spellEnd"/>
      <w:proofErr w:type="gramStart"/>
      <w:r w:rsidRPr="005A1978">
        <w:rPr>
          <w:sz w:val="26"/>
          <w:szCs w:val="26"/>
        </w:rPr>
        <w:t>.</w:t>
      </w:r>
      <w:proofErr w:type="gramEnd"/>
      <w:r w:rsidRPr="005A1978">
        <w:rPr>
          <w:sz w:val="26"/>
          <w:szCs w:val="26"/>
        </w:rPr>
        <w:t xml:space="preserve"> </w:t>
      </w:r>
      <w:proofErr w:type="spellStart"/>
      <w:proofErr w:type="gramStart"/>
      <w:r w:rsidRPr="005A1978">
        <w:rPr>
          <w:sz w:val="26"/>
          <w:szCs w:val="26"/>
        </w:rPr>
        <w:t>г</w:t>
      </w:r>
      <w:proofErr w:type="gramEnd"/>
      <w:r w:rsidRPr="005A1978">
        <w:rPr>
          <w:sz w:val="26"/>
          <w:szCs w:val="26"/>
        </w:rPr>
        <w:t>ггг</w:t>
      </w:r>
      <w:proofErr w:type="spellEnd"/>
      <w:r w:rsidRPr="005A1978">
        <w:rPr>
          <w:sz w:val="26"/>
          <w:szCs w:val="26"/>
        </w:rPr>
        <w:t xml:space="preserve">) было рассмотрено комиссией по соблюдению требований к служебному поведению муниципальных служащих и урегулированию конфликтов интересов, которой было установлено </w:t>
      </w:r>
      <w:r w:rsidRPr="005A1978">
        <w:rPr>
          <w:sz w:val="26"/>
          <w:szCs w:val="26"/>
        </w:rPr>
        <w:lastRenderedPageBreak/>
        <w:t>отсутствие конфликта интересов между служебной и иной оплачиваемой деятельностью муниципального служащего.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2. В отчетном периоде: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ab/>
        <w:t>имущество приобреталось или не приобреталось, продавалось или не продавалось, сведения об имуществе в отчетном периоде соответствуют сведениям за предыдущий период;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выбыло имущество _____________________________________________________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______________________________________________________________________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Выбытие произошло в результате: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продажи, доход отражен в разделе 1 сведений;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- дарения гражданину _______________________________________________ 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уничтожения, о чем даны пояснения;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указать иные основания выбытия имущества;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3) приобретено имущество __________________________________________ 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_______________________________________________________________________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стоимостью _________________________ тыс. рублей, которая соответствует среднерыночной его стоимости.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Имущество приобретено за счет:</w:t>
      </w:r>
    </w:p>
    <w:p w:rsidR="000360FF" w:rsidRPr="005A1978" w:rsidRDefault="000360FF" w:rsidP="00516AA9">
      <w:pPr>
        <w:numPr>
          <w:ilvl w:val="0"/>
          <w:numId w:val="42"/>
        </w:numPr>
        <w:tabs>
          <w:tab w:val="left" w:pos="851"/>
        </w:tabs>
        <w:spacing w:after="200"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дохода за отчетный период;</w:t>
      </w:r>
    </w:p>
    <w:p w:rsidR="000360FF" w:rsidRPr="005A1978" w:rsidRDefault="000360FF" w:rsidP="00516AA9">
      <w:pPr>
        <w:numPr>
          <w:ilvl w:val="0"/>
          <w:numId w:val="42"/>
        </w:numPr>
        <w:tabs>
          <w:tab w:val="left" w:pos="851"/>
        </w:tabs>
        <w:spacing w:after="200"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денежных средств, находившихся на его счетах в кредитных организациях и хранившихся иным способом;</w:t>
      </w:r>
    </w:p>
    <w:p w:rsidR="000360FF" w:rsidRDefault="000360FF" w:rsidP="001017ED">
      <w:pPr>
        <w:numPr>
          <w:ilvl w:val="0"/>
          <w:numId w:val="42"/>
        </w:numPr>
        <w:tabs>
          <w:tab w:val="left" w:pos="851"/>
        </w:tabs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кредитных средств, предоставленных </w:t>
      </w:r>
      <w:r>
        <w:rPr>
          <w:sz w:val="26"/>
          <w:szCs w:val="26"/>
        </w:rPr>
        <w:t>_______________________________</w:t>
      </w:r>
    </w:p>
    <w:p w:rsidR="000360FF" w:rsidRPr="005A1978" w:rsidRDefault="000360FF" w:rsidP="000F0D6C">
      <w:pPr>
        <w:tabs>
          <w:tab w:val="left" w:pos="851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наименование кредитной организации _____________________________________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соответствующие данные отражены в разделе 6 сведений;</w:t>
      </w:r>
    </w:p>
    <w:p w:rsidR="000360FF" w:rsidRPr="005A1978" w:rsidRDefault="000360FF" w:rsidP="00B718F8">
      <w:pPr>
        <w:numPr>
          <w:ilvl w:val="0"/>
          <w:numId w:val="42"/>
        </w:numPr>
        <w:tabs>
          <w:tab w:val="left" w:pos="851"/>
        </w:tabs>
        <w:spacing w:after="200"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дарения (дарителем _____________________________________), даны соответствующие пояснения;</w:t>
      </w:r>
    </w:p>
    <w:p w:rsidR="000360FF" w:rsidRPr="005A1978" w:rsidRDefault="000360FF" w:rsidP="005A1978">
      <w:pPr>
        <w:numPr>
          <w:ilvl w:val="0"/>
          <w:numId w:val="42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наследования (наследодателем _____________________</w:t>
      </w:r>
      <w:r>
        <w:rPr>
          <w:sz w:val="26"/>
          <w:szCs w:val="26"/>
        </w:rPr>
        <w:t>________</w:t>
      </w:r>
      <w:r w:rsidRPr="005A1978">
        <w:rPr>
          <w:sz w:val="26"/>
          <w:szCs w:val="26"/>
        </w:rPr>
        <w:t>________),</w:t>
      </w:r>
    </w:p>
    <w:p w:rsidR="000360FF" w:rsidRPr="005A1978" w:rsidRDefault="000360FF" w:rsidP="00C03CAE">
      <w:pPr>
        <w:numPr>
          <w:ilvl w:val="0"/>
          <w:numId w:val="42"/>
        </w:numPr>
        <w:tabs>
          <w:tab w:val="left" w:pos="851"/>
        </w:tabs>
        <w:spacing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указать иные источники приобретения имущества: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3. Сумма денежных средств, находившихся на счетах в банках и иных кредитных организациях: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- на начало отчетного периода составила (по всем счетам отдельно): </w:t>
      </w:r>
    </w:p>
    <w:p w:rsidR="000360FF" w:rsidRPr="005A1978" w:rsidRDefault="000360FF" w:rsidP="001F50A1">
      <w:pPr>
        <w:tabs>
          <w:tab w:val="left" w:pos="851"/>
        </w:tabs>
        <w:jc w:val="center"/>
        <w:rPr>
          <w:sz w:val="22"/>
          <w:szCs w:val="22"/>
        </w:rPr>
      </w:pPr>
      <w:r w:rsidRPr="005A1978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ыс. руб.     </w:t>
      </w:r>
      <w:r w:rsidRPr="005A1978">
        <w:rPr>
          <w:sz w:val="22"/>
          <w:szCs w:val="22"/>
        </w:rPr>
        <w:t>(по данным сведений, представленных за предыдущий отчетный период);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на конец отчетного периода составила (по всем счетам отдельно) ______________________________________________________________________________________________________________________________________________</w:t>
      </w:r>
      <w:r w:rsidRPr="005A1978">
        <w:rPr>
          <w:sz w:val="26"/>
          <w:szCs w:val="26"/>
        </w:rPr>
        <w:lastRenderedPageBreak/>
        <w:t xml:space="preserve">_______________________________________________________________________________________________________________________________________тыс. руб.              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Источники денежных средств: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1) доход за отчетный период, указанный  в разделе 1 сведений;</w:t>
      </w:r>
    </w:p>
    <w:p w:rsidR="000360FF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2) указать иные источники денежных средств</w:t>
      </w:r>
      <w:r>
        <w:rPr>
          <w:sz w:val="26"/>
          <w:szCs w:val="26"/>
        </w:rPr>
        <w:t>____________________________</w:t>
      </w:r>
    </w:p>
    <w:p w:rsidR="000360FF" w:rsidRPr="005A1978" w:rsidRDefault="000360FF" w:rsidP="00E06F8C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Pr="005A1978">
        <w:rPr>
          <w:sz w:val="26"/>
          <w:szCs w:val="26"/>
        </w:rPr>
        <w:t xml:space="preserve"> </w:t>
      </w:r>
    </w:p>
    <w:p w:rsidR="000360FF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4. В отчетном периоде:</w:t>
      </w:r>
    </w:p>
    <w:p w:rsidR="000360FF" w:rsidRPr="005A1978" w:rsidRDefault="000360FF" w:rsidP="004A1C56">
      <w:pPr>
        <w:numPr>
          <w:ilvl w:val="0"/>
          <w:numId w:val="43"/>
        </w:numPr>
        <w:tabs>
          <w:tab w:val="left" w:pos="851"/>
        </w:tabs>
        <w:spacing w:after="200"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ценные бумаги приобретались (не приобретались) продавались  (или не продавались), сведения о ценных бумагах в отчетном периоде соответствуют сведениям за предыдущий период;</w:t>
      </w:r>
    </w:p>
    <w:p w:rsidR="000360FF" w:rsidRDefault="000360FF" w:rsidP="00AF4873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 выбыли ценные бумаги _______</w:t>
      </w:r>
      <w:r>
        <w:rPr>
          <w:sz w:val="26"/>
          <w:szCs w:val="26"/>
        </w:rPr>
        <w:t>____________________________________</w:t>
      </w:r>
    </w:p>
    <w:p w:rsidR="000360FF" w:rsidRPr="005A1978" w:rsidRDefault="000360FF" w:rsidP="00AF487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5A1978">
        <w:rPr>
          <w:sz w:val="26"/>
          <w:szCs w:val="26"/>
        </w:rPr>
        <w:t>.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Выбытие произошло в результате: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продажи, доход отражен в разделе 1 сведений;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дарения гражданину ______________________________________________,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указать иные основания выбытия ценных бумаг ________________________.</w:t>
      </w:r>
    </w:p>
    <w:p w:rsidR="000360FF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3) приобретены ценные бумаги ____________________________</w:t>
      </w:r>
      <w:r>
        <w:rPr>
          <w:sz w:val="26"/>
          <w:szCs w:val="26"/>
        </w:rPr>
        <w:t>___________</w:t>
      </w:r>
    </w:p>
    <w:p w:rsidR="000360FF" w:rsidRPr="005A1978" w:rsidRDefault="000360FF" w:rsidP="00833CA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Pr="005A1978">
        <w:rPr>
          <w:sz w:val="26"/>
          <w:szCs w:val="26"/>
        </w:rPr>
        <w:t>, стоимостью _______________________________ тыс. рублей.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Ценные бумаги приобретены за счет:</w:t>
      </w:r>
    </w:p>
    <w:p w:rsidR="000360FF" w:rsidRPr="005A1978" w:rsidRDefault="000360FF" w:rsidP="00056E03">
      <w:pPr>
        <w:numPr>
          <w:ilvl w:val="0"/>
          <w:numId w:val="46"/>
        </w:numPr>
        <w:tabs>
          <w:tab w:val="left" w:pos="851"/>
        </w:tabs>
        <w:spacing w:after="200"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дохода за отчетный период;</w:t>
      </w:r>
    </w:p>
    <w:p w:rsidR="000360FF" w:rsidRPr="005A1978" w:rsidRDefault="000360FF" w:rsidP="00056E03">
      <w:pPr>
        <w:numPr>
          <w:ilvl w:val="0"/>
          <w:numId w:val="46"/>
        </w:numPr>
        <w:tabs>
          <w:tab w:val="left" w:pos="851"/>
        </w:tabs>
        <w:spacing w:after="200"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денежных средств, находившихся на его счетах в кредитных организациях и хранившихся иным способом;</w:t>
      </w:r>
    </w:p>
    <w:p w:rsidR="000360FF" w:rsidRDefault="000360FF" w:rsidP="00056E03">
      <w:pPr>
        <w:numPr>
          <w:ilvl w:val="0"/>
          <w:numId w:val="46"/>
        </w:numPr>
        <w:tabs>
          <w:tab w:val="left" w:pos="851"/>
        </w:tabs>
        <w:spacing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кредитных средств, предоставленных _____________</w:t>
      </w:r>
      <w:r>
        <w:rPr>
          <w:sz w:val="26"/>
          <w:szCs w:val="26"/>
        </w:rPr>
        <w:t>__________</w:t>
      </w:r>
      <w:r w:rsidRPr="005A1978">
        <w:rPr>
          <w:sz w:val="26"/>
          <w:szCs w:val="26"/>
        </w:rPr>
        <w:t>_________</w:t>
      </w:r>
    </w:p>
    <w:p w:rsidR="000360FF" w:rsidRPr="005A1978" w:rsidRDefault="000360FF" w:rsidP="00056E0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______________________________________________________________________;</w:t>
      </w:r>
    </w:p>
    <w:p w:rsidR="000360FF" w:rsidRPr="005A1978" w:rsidRDefault="000360FF" w:rsidP="00056E03">
      <w:pPr>
        <w:tabs>
          <w:tab w:val="left" w:pos="851"/>
        </w:tabs>
        <w:jc w:val="both"/>
        <w:rPr>
          <w:sz w:val="22"/>
          <w:szCs w:val="22"/>
        </w:rPr>
      </w:pPr>
      <w:r w:rsidRPr="005A1978">
        <w:rPr>
          <w:sz w:val="22"/>
          <w:szCs w:val="22"/>
        </w:rPr>
        <w:t>наименование кредитной организации соответствующие данные отражены в разделе 5 сведений;</w:t>
      </w:r>
    </w:p>
    <w:p w:rsidR="000360FF" w:rsidRPr="005A1978" w:rsidRDefault="000360FF" w:rsidP="00056E03">
      <w:pPr>
        <w:numPr>
          <w:ilvl w:val="0"/>
          <w:numId w:val="46"/>
        </w:numPr>
        <w:tabs>
          <w:tab w:val="left" w:pos="851"/>
        </w:tabs>
        <w:spacing w:after="200"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дарения (дарителем _____________________________________), наследования (наследодатель _______________________</w:t>
      </w:r>
      <w:r>
        <w:rPr>
          <w:sz w:val="26"/>
          <w:szCs w:val="26"/>
        </w:rPr>
        <w:t>________________);</w:t>
      </w:r>
    </w:p>
    <w:p w:rsidR="000360FF" w:rsidRPr="005A1978" w:rsidRDefault="000360FF" w:rsidP="00056E03">
      <w:pPr>
        <w:numPr>
          <w:ilvl w:val="0"/>
          <w:numId w:val="46"/>
        </w:numPr>
        <w:tabs>
          <w:tab w:val="left" w:pos="851"/>
        </w:tabs>
        <w:spacing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указать иные источники приобретения имущества: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____________________________________________________________________________________________________________________________________________.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Информация о владении муниципальным служащим ценными бумагами _________________ (</w:t>
      </w:r>
      <w:proofErr w:type="spellStart"/>
      <w:r w:rsidRPr="005A1978">
        <w:rPr>
          <w:sz w:val="26"/>
          <w:szCs w:val="26"/>
        </w:rPr>
        <w:t>дд.мм</w:t>
      </w:r>
      <w:proofErr w:type="spellEnd"/>
      <w:proofErr w:type="gramStart"/>
      <w:r w:rsidRPr="005A1978">
        <w:rPr>
          <w:sz w:val="26"/>
          <w:szCs w:val="26"/>
        </w:rPr>
        <w:t>.</w:t>
      </w:r>
      <w:proofErr w:type="gramEnd"/>
      <w:r w:rsidRPr="005A1978">
        <w:rPr>
          <w:sz w:val="26"/>
          <w:szCs w:val="26"/>
        </w:rPr>
        <w:t xml:space="preserve"> </w:t>
      </w:r>
      <w:proofErr w:type="spellStart"/>
      <w:proofErr w:type="gramStart"/>
      <w:r w:rsidRPr="005A1978">
        <w:rPr>
          <w:sz w:val="26"/>
          <w:szCs w:val="26"/>
        </w:rPr>
        <w:t>г</w:t>
      </w:r>
      <w:proofErr w:type="gramEnd"/>
      <w:r w:rsidRPr="005A1978">
        <w:rPr>
          <w:sz w:val="26"/>
          <w:szCs w:val="26"/>
        </w:rPr>
        <w:t>ггг</w:t>
      </w:r>
      <w:proofErr w:type="spellEnd"/>
      <w:r w:rsidRPr="005A1978">
        <w:rPr>
          <w:sz w:val="26"/>
          <w:szCs w:val="26"/>
        </w:rPr>
        <w:t>) была рассмотрена комиссией по соблюдению требований к служебному поведению муниципальных служащих                                и урегулированию конфликтов интересов, которой было установлено                      на необходимость продажи либо передачи принадлежащих ему указанных ценных бумаг, акций (долей участия в уставных капиталах организаций) в доверительное управление в соответствии с законодательством Российской Федерации. Соответствующие подтверждающие документы представлены муниципальным служащим.</w:t>
      </w:r>
    </w:p>
    <w:p w:rsidR="000360FF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5. В пользовании муниципального служащего, </w:t>
      </w:r>
      <w:r w:rsidRPr="005A1978">
        <w:rPr>
          <w:color w:val="000000"/>
          <w:sz w:val="26"/>
          <w:szCs w:val="26"/>
        </w:rPr>
        <w:t>руководителя муниципального учреждения</w:t>
      </w:r>
      <w:r w:rsidRPr="005A1978">
        <w:rPr>
          <w:sz w:val="26"/>
          <w:szCs w:val="26"/>
        </w:rPr>
        <w:t xml:space="preserve"> находится имущество _____________________</w:t>
      </w:r>
      <w:r>
        <w:rPr>
          <w:sz w:val="26"/>
          <w:szCs w:val="26"/>
        </w:rPr>
        <w:t>___________________</w:t>
      </w:r>
      <w:r w:rsidRPr="005A1978">
        <w:rPr>
          <w:sz w:val="26"/>
          <w:szCs w:val="26"/>
        </w:rPr>
        <w:t>__ на праве:</w:t>
      </w:r>
    </w:p>
    <w:p w:rsidR="000360FF" w:rsidRPr="005A1978" w:rsidRDefault="000360FF" w:rsidP="00114F97">
      <w:pPr>
        <w:numPr>
          <w:ilvl w:val="0"/>
          <w:numId w:val="44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аренды;</w:t>
      </w:r>
    </w:p>
    <w:p w:rsidR="000360FF" w:rsidRPr="005A1978" w:rsidRDefault="000360FF" w:rsidP="00114F97">
      <w:pPr>
        <w:numPr>
          <w:ilvl w:val="0"/>
          <w:numId w:val="44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lastRenderedPageBreak/>
        <w:t>социального найма;</w:t>
      </w:r>
    </w:p>
    <w:p w:rsidR="000360FF" w:rsidRDefault="000360FF" w:rsidP="00532C1C">
      <w:pPr>
        <w:numPr>
          <w:ilvl w:val="0"/>
          <w:numId w:val="44"/>
        </w:numPr>
        <w:tabs>
          <w:tab w:val="left" w:pos="851"/>
        </w:tabs>
        <w:spacing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безвозмездного пользования.</w:t>
      </w:r>
      <w:r>
        <w:rPr>
          <w:sz w:val="26"/>
          <w:szCs w:val="26"/>
        </w:rPr>
        <w:t xml:space="preserve"> </w:t>
      </w:r>
      <w:r w:rsidRPr="005A1978">
        <w:rPr>
          <w:sz w:val="26"/>
          <w:szCs w:val="26"/>
        </w:rPr>
        <w:t>Имущество предостав</w:t>
      </w:r>
      <w:r w:rsidRPr="0003326A">
        <w:rPr>
          <w:sz w:val="26"/>
          <w:szCs w:val="26"/>
        </w:rPr>
        <w:t xml:space="preserve">лено в </w:t>
      </w:r>
      <w:r w:rsidRPr="005A1978">
        <w:rPr>
          <w:sz w:val="26"/>
          <w:szCs w:val="26"/>
        </w:rPr>
        <w:t>пользование</w:t>
      </w:r>
      <w:r>
        <w:rPr>
          <w:sz w:val="26"/>
          <w:szCs w:val="26"/>
        </w:rPr>
        <w:t>____</w:t>
      </w:r>
    </w:p>
    <w:p w:rsidR="000360FF" w:rsidRDefault="000360FF" w:rsidP="00532C1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360FF" w:rsidRDefault="000360FF" w:rsidP="006751B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0360FF" w:rsidRDefault="000360FF" w:rsidP="006751BD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0360FF" w:rsidRPr="005A1978" w:rsidRDefault="000360FF" w:rsidP="006751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6. В отчетном</w:t>
      </w:r>
      <w:r>
        <w:rPr>
          <w:sz w:val="26"/>
          <w:szCs w:val="26"/>
        </w:rPr>
        <w:t xml:space="preserve"> периоде</w:t>
      </w:r>
      <w:r w:rsidRPr="005A1978">
        <w:rPr>
          <w:sz w:val="26"/>
          <w:szCs w:val="26"/>
        </w:rPr>
        <w:t xml:space="preserve">: </w:t>
      </w:r>
    </w:p>
    <w:p w:rsidR="000360FF" w:rsidRPr="005A1978" w:rsidRDefault="000360FF" w:rsidP="0052660C">
      <w:pPr>
        <w:numPr>
          <w:ilvl w:val="0"/>
          <w:numId w:val="45"/>
        </w:numPr>
        <w:tabs>
          <w:tab w:val="left" w:pos="851"/>
        </w:tabs>
        <w:spacing w:after="200"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обязательства не приобретались, данные об обязательствах                           за отчетный период соответствуют данным за предыдущий период;</w:t>
      </w:r>
    </w:p>
    <w:p w:rsidR="000360FF" w:rsidRDefault="000360FF" w:rsidP="00A4115E">
      <w:pPr>
        <w:numPr>
          <w:ilvl w:val="0"/>
          <w:numId w:val="45"/>
        </w:numPr>
        <w:tabs>
          <w:tab w:val="left" w:pos="851"/>
        </w:tabs>
        <w:spacing w:line="276" w:lineRule="auto"/>
        <w:ind w:left="567" w:firstLine="0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погашено обязательство на сумму _</w:t>
      </w:r>
      <w:r>
        <w:rPr>
          <w:sz w:val="26"/>
          <w:szCs w:val="26"/>
        </w:rPr>
        <w:t>__________________________________</w:t>
      </w:r>
    </w:p>
    <w:p w:rsidR="000360FF" w:rsidRPr="005A1978" w:rsidRDefault="000360FF" w:rsidP="00A4115E">
      <w:pPr>
        <w:tabs>
          <w:tab w:val="left" w:pos="851"/>
        </w:tabs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360FF" w:rsidRPr="005A1978" w:rsidRDefault="000360FF" w:rsidP="005A1978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Обязательство погашено за счет: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дохода за отчетный период;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денежных средств, находившихся на его счетах в кредитных организациях и хранившихся иным способом;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- кредитных средств, предоставленных ________________________________,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наименование кредитной организации _________________________________</w:t>
      </w:r>
    </w:p>
    <w:p w:rsidR="000360FF" w:rsidRPr="005A1978" w:rsidRDefault="000360FF" w:rsidP="005A1978">
      <w:pPr>
        <w:tabs>
          <w:tab w:val="left" w:pos="851"/>
        </w:tabs>
        <w:jc w:val="both"/>
        <w:rPr>
          <w:sz w:val="26"/>
          <w:szCs w:val="26"/>
        </w:rPr>
      </w:pPr>
      <w:r w:rsidRPr="005A1978">
        <w:rPr>
          <w:sz w:val="26"/>
          <w:szCs w:val="26"/>
        </w:rPr>
        <w:t>____________________________________________________________________________________________________________________________________________.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- указать иные источники погашения обязательства; </w:t>
      </w:r>
    </w:p>
    <w:p w:rsidR="000360FF" w:rsidRDefault="000360FF" w:rsidP="00BA7763">
      <w:pPr>
        <w:numPr>
          <w:ilvl w:val="0"/>
          <w:numId w:val="45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приобретено обязательство – к</w:t>
      </w:r>
      <w:r>
        <w:rPr>
          <w:sz w:val="26"/>
          <w:szCs w:val="26"/>
        </w:rPr>
        <w:t xml:space="preserve">редит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</w:t>
      </w:r>
    </w:p>
    <w:p w:rsidR="000360FF" w:rsidRDefault="000360FF" w:rsidP="00BA776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360FF" w:rsidRDefault="000360FF" w:rsidP="00BA776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360FF" w:rsidRPr="005A1978" w:rsidRDefault="000360FF" w:rsidP="00D434C3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0360FF" w:rsidRPr="005A1978" w:rsidRDefault="000360FF" w:rsidP="007D7D79">
      <w:pPr>
        <w:tabs>
          <w:tab w:val="left" w:pos="851"/>
        </w:tabs>
        <w:ind w:firstLine="567"/>
        <w:jc w:val="center"/>
        <w:rPr>
          <w:sz w:val="22"/>
          <w:szCs w:val="22"/>
        </w:rPr>
      </w:pPr>
      <w:r w:rsidRPr="005A1978">
        <w:rPr>
          <w:sz w:val="22"/>
          <w:szCs w:val="22"/>
        </w:rPr>
        <w:t>наименование кредитной организации и сумма</w:t>
      </w: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0360FF" w:rsidRPr="005A1978" w:rsidRDefault="000360FF" w:rsidP="005A197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Проверка сведений о доходах, об имуществе и обязательствах имущественного характера за _________________________________ го</w:t>
      </w:r>
      <w:proofErr w:type="gramStart"/>
      <w:r w:rsidRPr="005A1978">
        <w:rPr>
          <w:sz w:val="26"/>
          <w:szCs w:val="26"/>
        </w:rPr>
        <w:t>д(</w:t>
      </w:r>
      <w:proofErr w:type="gramEnd"/>
      <w:r w:rsidRPr="005A1978">
        <w:rPr>
          <w:sz w:val="26"/>
          <w:szCs w:val="26"/>
        </w:rPr>
        <w:t>ы) муниципального служащего, руководителя муниципального учреждения и членов его семьи показала соблюдение (не соблюдение) муниципальным служащим, руководителем муниципального учреждения ограничений и запретов, полнота и достоверность сведений сомнения вызывают (не вызывают).</w:t>
      </w:r>
    </w:p>
    <w:p w:rsidR="000360FF" w:rsidRPr="005A1978" w:rsidRDefault="000360FF" w:rsidP="005A1978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</w:p>
    <w:p w:rsidR="000360FF" w:rsidRPr="005A1978" w:rsidRDefault="000360FF" w:rsidP="005A1978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«______»__________ 20__ года ________________________________________          </w:t>
      </w:r>
    </w:p>
    <w:p w:rsidR="000360FF" w:rsidRPr="005A1978" w:rsidRDefault="000360FF" w:rsidP="005A1978">
      <w:pPr>
        <w:widowControl w:val="0"/>
        <w:autoSpaceDE w:val="0"/>
        <w:autoSpaceDN w:val="0"/>
        <w:adjustRightInd w:val="0"/>
        <w:ind w:right="-3"/>
        <w:jc w:val="center"/>
        <w:rPr>
          <w:sz w:val="22"/>
          <w:szCs w:val="22"/>
        </w:rPr>
      </w:pPr>
      <w:r w:rsidRPr="005A1978">
        <w:rPr>
          <w:sz w:val="22"/>
          <w:szCs w:val="22"/>
        </w:rPr>
        <w:t>(подпись муниципального служащего, проводившего проверку,</w:t>
      </w:r>
      <w:r w:rsidRPr="007122C9">
        <w:rPr>
          <w:sz w:val="22"/>
          <w:szCs w:val="22"/>
        </w:rPr>
        <w:t xml:space="preserve"> </w:t>
      </w:r>
      <w:r w:rsidRPr="005A1978">
        <w:rPr>
          <w:sz w:val="22"/>
          <w:szCs w:val="22"/>
        </w:rPr>
        <w:t>расшифровка подписи)</w:t>
      </w:r>
    </w:p>
    <w:p w:rsidR="000360FF" w:rsidRPr="005A1978" w:rsidRDefault="000360FF" w:rsidP="005A1978">
      <w:pPr>
        <w:ind w:firstLine="567"/>
        <w:jc w:val="both"/>
        <w:rPr>
          <w:sz w:val="26"/>
          <w:szCs w:val="26"/>
        </w:rPr>
      </w:pPr>
    </w:p>
    <w:p w:rsidR="000360FF" w:rsidRPr="005A1978" w:rsidRDefault="000360FF" w:rsidP="005A1978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5A1978">
        <w:rPr>
          <w:sz w:val="26"/>
          <w:szCs w:val="26"/>
        </w:rPr>
        <w:t>С заключением ознакомлен, экземпляр на руки получил:</w:t>
      </w:r>
    </w:p>
    <w:p w:rsidR="000360FF" w:rsidRPr="005A1978" w:rsidRDefault="000360FF" w:rsidP="005A1978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5A1978">
        <w:rPr>
          <w:sz w:val="26"/>
          <w:szCs w:val="26"/>
        </w:rPr>
        <w:t xml:space="preserve">«______»__________ 20__ года ________________________________________          </w:t>
      </w:r>
    </w:p>
    <w:p w:rsidR="000360FF" w:rsidRPr="005A1978" w:rsidRDefault="000360FF" w:rsidP="005A1978">
      <w:pPr>
        <w:widowControl w:val="0"/>
        <w:autoSpaceDE w:val="0"/>
        <w:autoSpaceDN w:val="0"/>
        <w:adjustRightInd w:val="0"/>
        <w:ind w:right="-3"/>
        <w:jc w:val="center"/>
        <w:rPr>
          <w:sz w:val="26"/>
          <w:szCs w:val="26"/>
        </w:rPr>
      </w:pPr>
      <w:r w:rsidRPr="005A1978">
        <w:rPr>
          <w:sz w:val="26"/>
          <w:szCs w:val="26"/>
        </w:rPr>
        <w:t>(подпись муниципального служащего, расшифровка подписи)</w:t>
      </w:r>
    </w:p>
    <w:p w:rsidR="000360FF" w:rsidRPr="005A1978" w:rsidRDefault="000360FF" w:rsidP="005A1978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0360FF" w:rsidRPr="005A1978" w:rsidRDefault="000360FF" w:rsidP="005A1978">
      <w:pPr>
        <w:tabs>
          <w:tab w:val="left" w:pos="851"/>
        </w:tabs>
        <w:ind w:firstLine="567"/>
        <w:jc w:val="center"/>
        <w:rPr>
          <w:i/>
          <w:iCs/>
          <w:sz w:val="20"/>
          <w:szCs w:val="20"/>
          <w:u w:val="single"/>
        </w:rPr>
      </w:pPr>
      <w:r w:rsidRPr="005A1978">
        <w:rPr>
          <w:i/>
          <w:iCs/>
          <w:sz w:val="20"/>
          <w:szCs w:val="20"/>
        </w:rPr>
        <w:t xml:space="preserve">Сведения о доходах супруги (супруга) муниципального служащего и его несовершеннолетних детей </w:t>
      </w:r>
      <w:r w:rsidRPr="005A1978">
        <w:rPr>
          <w:i/>
          <w:iCs/>
          <w:sz w:val="20"/>
          <w:szCs w:val="20"/>
          <w:u w:val="single"/>
        </w:rPr>
        <w:t>проверяются аналогичным образом  и отражаются в заключении.</w:t>
      </w:r>
    </w:p>
    <w:p w:rsidR="000360FF" w:rsidRPr="002A4AD0" w:rsidRDefault="00074C46" w:rsidP="00145DB3">
      <w:pPr>
        <w:jc w:val="center"/>
        <w:rPr>
          <w:sz w:val="26"/>
          <w:szCs w:val="26"/>
        </w:rPr>
      </w:pPr>
      <w:bookmarkStart w:id="1" w:name="_PictureBullets"/>
      <w:r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;visibility:visible" o:bullet="t">
            <v:imagedata r:id="rId8" o:title=""/>
          </v:shape>
        </w:pict>
      </w:r>
      <w:bookmarkEnd w:id="1"/>
    </w:p>
    <w:sectPr w:rsidR="000360FF" w:rsidRPr="002A4AD0" w:rsidSect="00D919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35" w:rsidRDefault="00577B35">
      <w:r>
        <w:separator/>
      </w:r>
    </w:p>
  </w:endnote>
  <w:endnote w:type="continuationSeparator" w:id="0">
    <w:p w:rsidR="00577B35" w:rsidRDefault="0057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35" w:rsidRDefault="00577B35">
      <w:r>
        <w:separator/>
      </w:r>
    </w:p>
  </w:footnote>
  <w:footnote w:type="continuationSeparator" w:id="0">
    <w:p w:rsidR="00577B35" w:rsidRDefault="0057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</w:lvl>
  </w:abstractNum>
  <w:abstractNum w:abstractNumId="23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6137DB1"/>
    <w:multiLevelType w:val="hybridMultilevel"/>
    <w:tmpl w:val="8BB04FFE"/>
    <w:lvl w:ilvl="0" w:tplc="2992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D100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B8456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EC60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E803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D9891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98E0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2295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F7635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9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3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42"/>
  </w:num>
  <w:num w:numId="10">
    <w:abstractNumId w:val="11"/>
  </w:num>
  <w:num w:numId="11">
    <w:abstractNumId w:val="22"/>
  </w:num>
  <w:num w:numId="12">
    <w:abstractNumId w:val="4"/>
  </w:num>
  <w:num w:numId="13">
    <w:abstractNumId w:val="23"/>
  </w:num>
  <w:num w:numId="14">
    <w:abstractNumId w:val="18"/>
  </w:num>
  <w:num w:numId="15">
    <w:abstractNumId w:val="14"/>
  </w:num>
  <w:num w:numId="16">
    <w:abstractNumId w:val="37"/>
  </w:num>
  <w:num w:numId="17">
    <w:abstractNumId w:val="15"/>
  </w:num>
  <w:num w:numId="18">
    <w:abstractNumId w:val="1"/>
  </w:num>
  <w:num w:numId="19">
    <w:abstractNumId w:val="40"/>
  </w:num>
  <w:num w:numId="20">
    <w:abstractNumId w:val="39"/>
  </w:num>
  <w:num w:numId="21">
    <w:abstractNumId w:val="16"/>
  </w:num>
  <w:num w:numId="22">
    <w:abstractNumId w:val="2"/>
  </w:num>
  <w:num w:numId="23">
    <w:abstractNumId w:val="36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21"/>
  </w:num>
  <w:num w:numId="30">
    <w:abstractNumId w:val="44"/>
  </w:num>
  <w:num w:numId="31">
    <w:abstractNumId w:val="34"/>
  </w:num>
  <w:num w:numId="32">
    <w:abstractNumId w:val="3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38"/>
  </w:num>
  <w:num w:numId="37">
    <w:abstractNumId w:val="17"/>
  </w:num>
  <w:num w:numId="38">
    <w:abstractNumId w:val="0"/>
    <w:lvlOverride w:ilvl="0">
      <w:lvl w:ilvl="0"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2"/>
  </w:num>
  <w:num w:numId="40">
    <w:abstractNumId w:val="35"/>
  </w:num>
  <w:num w:numId="41">
    <w:abstractNumId w:val="31"/>
  </w:num>
  <w:num w:numId="42">
    <w:abstractNumId w:val="3"/>
  </w:num>
  <w:num w:numId="43">
    <w:abstractNumId w:val="6"/>
  </w:num>
  <w:num w:numId="44">
    <w:abstractNumId w:val="45"/>
  </w:num>
  <w:num w:numId="45">
    <w:abstractNumId w:val="3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26"/>
    <w:rsid w:val="000246A4"/>
    <w:rsid w:val="00026DA7"/>
    <w:rsid w:val="000274EE"/>
    <w:rsid w:val="000275F4"/>
    <w:rsid w:val="0002767C"/>
    <w:rsid w:val="00027B3F"/>
    <w:rsid w:val="000305BB"/>
    <w:rsid w:val="00032035"/>
    <w:rsid w:val="0003326A"/>
    <w:rsid w:val="00033712"/>
    <w:rsid w:val="000360FF"/>
    <w:rsid w:val="00036F39"/>
    <w:rsid w:val="00037759"/>
    <w:rsid w:val="00041EF6"/>
    <w:rsid w:val="000428DE"/>
    <w:rsid w:val="00052125"/>
    <w:rsid w:val="0005244D"/>
    <w:rsid w:val="000527F3"/>
    <w:rsid w:val="0005389F"/>
    <w:rsid w:val="000551A3"/>
    <w:rsid w:val="00056E0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4C46"/>
    <w:rsid w:val="00076BD0"/>
    <w:rsid w:val="00077260"/>
    <w:rsid w:val="0008365D"/>
    <w:rsid w:val="00083CAE"/>
    <w:rsid w:val="000845BA"/>
    <w:rsid w:val="00084FF7"/>
    <w:rsid w:val="00086407"/>
    <w:rsid w:val="000875E3"/>
    <w:rsid w:val="0009068E"/>
    <w:rsid w:val="00093FE7"/>
    <w:rsid w:val="000959E3"/>
    <w:rsid w:val="00096E64"/>
    <w:rsid w:val="00096FB9"/>
    <w:rsid w:val="000A0941"/>
    <w:rsid w:val="000A2566"/>
    <w:rsid w:val="000B3011"/>
    <w:rsid w:val="000B308A"/>
    <w:rsid w:val="000B364F"/>
    <w:rsid w:val="000B5D0C"/>
    <w:rsid w:val="000B6053"/>
    <w:rsid w:val="000C0EA5"/>
    <w:rsid w:val="000C327F"/>
    <w:rsid w:val="000C38A3"/>
    <w:rsid w:val="000C7C91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EA3"/>
    <w:rsid w:val="000F0D6C"/>
    <w:rsid w:val="000F11C2"/>
    <w:rsid w:val="000F1BC1"/>
    <w:rsid w:val="000F21F9"/>
    <w:rsid w:val="000F3CE7"/>
    <w:rsid w:val="000F42C2"/>
    <w:rsid w:val="000F4D12"/>
    <w:rsid w:val="000F6926"/>
    <w:rsid w:val="00100291"/>
    <w:rsid w:val="0010072E"/>
    <w:rsid w:val="00100B47"/>
    <w:rsid w:val="001017ED"/>
    <w:rsid w:val="00101F5F"/>
    <w:rsid w:val="00107C11"/>
    <w:rsid w:val="0011095D"/>
    <w:rsid w:val="00111394"/>
    <w:rsid w:val="00112FFB"/>
    <w:rsid w:val="00114F97"/>
    <w:rsid w:val="0011559B"/>
    <w:rsid w:val="001155BD"/>
    <w:rsid w:val="00116340"/>
    <w:rsid w:val="00117179"/>
    <w:rsid w:val="00117511"/>
    <w:rsid w:val="00120292"/>
    <w:rsid w:val="00120E32"/>
    <w:rsid w:val="00121C5D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63B"/>
    <w:rsid w:val="0014390D"/>
    <w:rsid w:val="001451A0"/>
    <w:rsid w:val="0014577F"/>
    <w:rsid w:val="00145DB3"/>
    <w:rsid w:val="00147657"/>
    <w:rsid w:val="00147E52"/>
    <w:rsid w:val="001511C7"/>
    <w:rsid w:val="001520A4"/>
    <w:rsid w:val="001547BA"/>
    <w:rsid w:val="00154883"/>
    <w:rsid w:val="00154F71"/>
    <w:rsid w:val="0015634F"/>
    <w:rsid w:val="001606DA"/>
    <w:rsid w:val="00163456"/>
    <w:rsid w:val="0016576C"/>
    <w:rsid w:val="00166F39"/>
    <w:rsid w:val="001710D1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4DDA"/>
    <w:rsid w:val="00186528"/>
    <w:rsid w:val="00191816"/>
    <w:rsid w:val="00194168"/>
    <w:rsid w:val="00194779"/>
    <w:rsid w:val="00194D5C"/>
    <w:rsid w:val="00196A7B"/>
    <w:rsid w:val="001A1359"/>
    <w:rsid w:val="001A39CF"/>
    <w:rsid w:val="001A7A83"/>
    <w:rsid w:val="001A7FE7"/>
    <w:rsid w:val="001B1113"/>
    <w:rsid w:val="001B2ABA"/>
    <w:rsid w:val="001B7FB2"/>
    <w:rsid w:val="001C1468"/>
    <w:rsid w:val="001C1832"/>
    <w:rsid w:val="001C2CE4"/>
    <w:rsid w:val="001C4308"/>
    <w:rsid w:val="001C7123"/>
    <w:rsid w:val="001D0F87"/>
    <w:rsid w:val="001D2094"/>
    <w:rsid w:val="001D2CA9"/>
    <w:rsid w:val="001D64C0"/>
    <w:rsid w:val="001E1C19"/>
    <w:rsid w:val="001E26DE"/>
    <w:rsid w:val="001E457E"/>
    <w:rsid w:val="001E49E3"/>
    <w:rsid w:val="001E62B9"/>
    <w:rsid w:val="001F464B"/>
    <w:rsid w:val="001F4C28"/>
    <w:rsid w:val="001F50A1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5EEB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911E6"/>
    <w:rsid w:val="002924DD"/>
    <w:rsid w:val="00293783"/>
    <w:rsid w:val="00297947"/>
    <w:rsid w:val="00297D27"/>
    <w:rsid w:val="002A132D"/>
    <w:rsid w:val="002A4476"/>
    <w:rsid w:val="002A49C5"/>
    <w:rsid w:val="002A4AD0"/>
    <w:rsid w:val="002A6515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47C"/>
    <w:rsid w:val="002C6F6B"/>
    <w:rsid w:val="002C72B0"/>
    <w:rsid w:val="002D0AA7"/>
    <w:rsid w:val="002D1482"/>
    <w:rsid w:val="002D4787"/>
    <w:rsid w:val="002D5B4C"/>
    <w:rsid w:val="002E1333"/>
    <w:rsid w:val="002E22E9"/>
    <w:rsid w:val="002F00FC"/>
    <w:rsid w:val="002F0102"/>
    <w:rsid w:val="002F08C1"/>
    <w:rsid w:val="002F09B7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DD4"/>
    <w:rsid w:val="003044A9"/>
    <w:rsid w:val="003072C5"/>
    <w:rsid w:val="003108C4"/>
    <w:rsid w:val="0031122C"/>
    <w:rsid w:val="0031161E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50C1"/>
    <w:rsid w:val="00335181"/>
    <w:rsid w:val="00335BE4"/>
    <w:rsid w:val="00335C84"/>
    <w:rsid w:val="00335DFC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7585"/>
    <w:rsid w:val="00370DC0"/>
    <w:rsid w:val="00371514"/>
    <w:rsid w:val="00372A30"/>
    <w:rsid w:val="003775E6"/>
    <w:rsid w:val="00377655"/>
    <w:rsid w:val="00377B5B"/>
    <w:rsid w:val="00380D03"/>
    <w:rsid w:val="00380D44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A743E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B2"/>
    <w:rsid w:val="003D5FD3"/>
    <w:rsid w:val="003D6177"/>
    <w:rsid w:val="003D6E35"/>
    <w:rsid w:val="003E01B1"/>
    <w:rsid w:val="003E133B"/>
    <w:rsid w:val="003E1D37"/>
    <w:rsid w:val="003E5E95"/>
    <w:rsid w:val="003E6A3C"/>
    <w:rsid w:val="003E788F"/>
    <w:rsid w:val="003E7B7A"/>
    <w:rsid w:val="003E7CB5"/>
    <w:rsid w:val="003F008A"/>
    <w:rsid w:val="003F05FE"/>
    <w:rsid w:val="003F44DD"/>
    <w:rsid w:val="003F4647"/>
    <w:rsid w:val="003F701D"/>
    <w:rsid w:val="003F707D"/>
    <w:rsid w:val="003F738E"/>
    <w:rsid w:val="003F78B0"/>
    <w:rsid w:val="003F7BE7"/>
    <w:rsid w:val="003F7FB6"/>
    <w:rsid w:val="00402728"/>
    <w:rsid w:val="004038B0"/>
    <w:rsid w:val="004049DC"/>
    <w:rsid w:val="00404D05"/>
    <w:rsid w:val="00407D5A"/>
    <w:rsid w:val="00410CF5"/>
    <w:rsid w:val="00413324"/>
    <w:rsid w:val="00413B80"/>
    <w:rsid w:val="00413BC8"/>
    <w:rsid w:val="00414FCE"/>
    <w:rsid w:val="004159F3"/>
    <w:rsid w:val="00417E69"/>
    <w:rsid w:val="004203D7"/>
    <w:rsid w:val="00420737"/>
    <w:rsid w:val="0042139F"/>
    <w:rsid w:val="004223C2"/>
    <w:rsid w:val="00424EDA"/>
    <w:rsid w:val="00425E4F"/>
    <w:rsid w:val="00426857"/>
    <w:rsid w:val="00427DF8"/>
    <w:rsid w:val="00430C44"/>
    <w:rsid w:val="004310C9"/>
    <w:rsid w:val="00431283"/>
    <w:rsid w:val="00431668"/>
    <w:rsid w:val="004323AC"/>
    <w:rsid w:val="0043391D"/>
    <w:rsid w:val="0043440A"/>
    <w:rsid w:val="00435474"/>
    <w:rsid w:val="00435B32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1C56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202C"/>
    <w:rsid w:val="004B2EC1"/>
    <w:rsid w:val="004B3B7A"/>
    <w:rsid w:val="004B5149"/>
    <w:rsid w:val="004C0011"/>
    <w:rsid w:val="004C1316"/>
    <w:rsid w:val="004C26A5"/>
    <w:rsid w:val="004C309E"/>
    <w:rsid w:val="004C3E1B"/>
    <w:rsid w:val="004C5FBA"/>
    <w:rsid w:val="004C626A"/>
    <w:rsid w:val="004C7D1B"/>
    <w:rsid w:val="004D4588"/>
    <w:rsid w:val="004D7FAB"/>
    <w:rsid w:val="004E112B"/>
    <w:rsid w:val="004E231D"/>
    <w:rsid w:val="004E3899"/>
    <w:rsid w:val="004E3DE8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3618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16AA9"/>
    <w:rsid w:val="00520AFF"/>
    <w:rsid w:val="00521279"/>
    <w:rsid w:val="005217D6"/>
    <w:rsid w:val="00522091"/>
    <w:rsid w:val="005222B8"/>
    <w:rsid w:val="005237FC"/>
    <w:rsid w:val="0052660C"/>
    <w:rsid w:val="00532C1C"/>
    <w:rsid w:val="00532D8D"/>
    <w:rsid w:val="00533D26"/>
    <w:rsid w:val="0053420C"/>
    <w:rsid w:val="00540AFE"/>
    <w:rsid w:val="00541D1D"/>
    <w:rsid w:val="00543372"/>
    <w:rsid w:val="00543770"/>
    <w:rsid w:val="005439D6"/>
    <w:rsid w:val="00543A13"/>
    <w:rsid w:val="00545125"/>
    <w:rsid w:val="00545A43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77B35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1978"/>
    <w:rsid w:val="005A3F85"/>
    <w:rsid w:val="005A5351"/>
    <w:rsid w:val="005A6C19"/>
    <w:rsid w:val="005B08B8"/>
    <w:rsid w:val="005B13CA"/>
    <w:rsid w:val="005B2E5C"/>
    <w:rsid w:val="005B6922"/>
    <w:rsid w:val="005C147F"/>
    <w:rsid w:val="005C1545"/>
    <w:rsid w:val="005C1626"/>
    <w:rsid w:val="005C3AFE"/>
    <w:rsid w:val="005C5A0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1B"/>
    <w:rsid w:val="005F73E1"/>
    <w:rsid w:val="00600270"/>
    <w:rsid w:val="0060104C"/>
    <w:rsid w:val="0060436B"/>
    <w:rsid w:val="0060478C"/>
    <w:rsid w:val="00605649"/>
    <w:rsid w:val="006079E8"/>
    <w:rsid w:val="0061028E"/>
    <w:rsid w:val="006127C6"/>
    <w:rsid w:val="00613AD7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1BD"/>
    <w:rsid w:val="006752FB"/>
    <w:rsid w:val="00676CCC"/>
    <w:rsid w:val="006771CC"/>
    <w:rsid w:val="00680B5F"/>
    <w:rsid w:val="00682938"/>
    <w:rsid w:val="00682EB3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540A"/>
    <w:rsid w:val="006D561C"/>
    <w:rsid w:val="006D7AF2"/>
    <w:rsid w:val="006E02D0"/>
    <w:rsid w:val="006E584A"/>
    <w:rsid w:val="006E7765"/>
    <w:rsid w:val="006F276C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22C9"/>
    <w:rsid w:val="00712701"/>
    <w:rsid w:val="00714CAD"/>
    <w:rsid w:val="00714F2A"/>
    <w:rsid w:val="007156CD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41D0"/>
    <w:rsid w:val="00744A19"/>
    <w:rsid w:val="00745920"/>
    <w:rsid w:val="007461DD"/>
    <w:rsid w:val="00746744"/>
    <w:rsid w:val="00746AD0"/>
    <w:rsid w:val="0075006D"/>
    <w:rsid w:val="0075010D"/>
    <w:rsid w:val="00751248"/>
    <w:rsid w:val="00754D1A"/>
    <w:rsid w:val="00754EF5"/>
    <w:rsid w:val="00756E79"/>
    <w:rsid w:val="00760E99"/>
    <w:rsid w:val="00762F22"/>
    <w:rsid w:val="0076650B"/>
    <w:rsid w:val="00770047"/>
    <w:rsid w:val="007729B2"/>
    <w:rsid w:val="00773510"/>
    <w:rsid w:val="00773A80"/>
    <w:rsid w:val="00780597"/>
    <w:rsid w:val="00780EAF"/>
    <w:rsid w:val="00782315"/>
    <w:rsid w:val="00783040"/>
    <w:rsid w:val="0078449C"/>
    <w:rsid w:val="00784FE5"/>
    <w:rsid w:val="007851CC"/>
    <w:rsid w:val="00786372"/>
    <w:rsid w:val="007863B7"/>
    <w:rsid w:val="00790753"/>
    <w:rsid w:val="00792B9B"/>
    <w:rsid w:val="007937CD"/>
    <w:rsid w:val="007970E6"/>
    <w:rsid w:val="00797D0D"/>
    <w:rsid w:val="007A282B"/>
    <w:rsid w:val="007B0313"/>
    <w:rsid w:val="007B1911"/>
    <w:rsid w:val="007B2208"/>
    <w:rsid w:val="007B2362"/>
    <w:rsid w:val="007B27AC"/>
    <w:rsid w:val="007B2E99"/>
    <w:rsid w:val="007B5950"/>
    <w:rsid w:val="007B781E"/>
    <w:rsid w:val="007C534A"/>
    <w:rsid w:val="007C53A4"/>
    <w:rsid w:val="007C6EBB"/>
    <w:rsid w:val="007C749D"/>
    <w:rsid w:val="007D1E3D"/>
    <w:rsid w:val="007D1F18"/>
    <w:rsid w:val="007D34EB"/>
    <w:rsid w:val="007D3E52"/>
    <w:rsid w:val="007D4A11"/>
    <w:rsid w:val="007D5F01"/>
    <w:rsid w:val="007D6B22"/>
    <w:rsid w:val="007D6DB1"/>
    <w:rsid w:val="007D7D79"/>
    <w:rsid w:val="007E0CCC"/>
    <w:rsid w:val="007E170A"/>
    <w:rsid w:val="007E1C2A"/>
    <w:rsid w:val="007E1D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7555"/>
    <w:rsid w:val="00830B86"/>
    <w:rsid w:val="00831607"/>
    <w:rsid w:val="0083203D"/>
    <w:rsid w:val="008321BF"/>
    <w:rsid w:val="00832B1A"/>
    <w:rsid w:val="00833692"/>
    <w:rsid w:val="00833935"/>
    <w:rsid w:val="00833CAE"/>
    <w:rsid w:val="008344C4"/>
    <w:rsid w:val="00834C5A"/>
    <w:rsid w:val="008407AC"/>
    <w:rsid w:val="00840A47"/>
    <w:rsid w:val="008417DB"/>
    <w:rsid w:val="00841B0B"/>
    <w:rsid w:val="00842A89"/>
    <w:rsid w:val="008436FE"/>
    <w:rsid w:val="0084483B"/>
    <w:rsid w:val="00847194"/>
    <w:rsid w:val="0085000F"/>
    <w:rsid w:val="008546C2"/>
    <w:rsid w:val="008576D6"/>
    <w:rsid w:val="008602E6"/>
    <w:rsid w:val="00861249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50F8"/>
    <w:rsid w:val="00885916"/>
    <w:rsid w:val="008859FD"/>
    <w:rsid w:val="0088780B"/>
    <w:rsid w:val="00893506"/>
    <w:rsid w:val="00894426"/>
    <w:rsid w:val="00894BE2"/>
    <w:rsid w:val="008967C6"/>
    <w:rsid w:val="0089724D"/>
    <w:rsid w:val="008A269B"/>
    <w:rsid w:val="008A57CC"/>
    <w:rsid w:val="008B0EF9"/>
    <w:rsid w:val="008B1080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A7E"/>
    <w:rsid w:val="008C3BF4"/>
    <w:rsid w:val="008C4419"/>
    <w:rsid w:val="008C50A2"/>
    <w:rsid w:val="008C57DB"/>
    <w:rsid w:val="008D046E"/>
    <w:rsid w:val="008D0F17"/>
    <w:rsid w:val="008D3C41"/>
    <w:rsid w:val="008D6591"/>
    <w:rsid w:val="008D7135"/>
    <w:rsid w:val="008D78C9"/>
    <w:rsid w:val="008E2F95"/>
    <w:rsid w:val="008E32E2"/>
    <w:rsid w:val="008E429E"/>
    <w:rsid w:val="008E489A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17024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B7F"/>
    <w:rsid w:val="00955E81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856"/>
    <w:rsid w:val="00993AA5"/>
    <w:rsid w:val="00995C39"/>
    <w:rsid w:val="00997B21"/>
    <w:rsid w:val="00997B7A"/>
    <w:rsid w:val="00997E76"/>
    <w:rsid w:val="009A1BE0"/>
    <w:rsid w:val="009A3813"/>
    <w:rsid w:val="009A5DEA"/>
    <w:rsid w:val="009A642A"/>
    <w:rsid w:val="009A7410"/>
    <w:rsid w:val="009B06B7"/>
    <w:rsid w:val="009B1858"/>
    <w:rsid w:val="009B34BA"/>
    <w:rsid w:val="009B39CB"/>
    <w:rsid w:val="009B3A39"/>
    <w:rsid w:val="009B52CC"/>
    <w:rsid w:val="009C1DDF"/>
    <w:rsid w:val="009C262A"/>
    <w:rsid w:val="009C336D"/>
    <w:rsid w:val="009C44C1"/>
    <w:rsid w:val="009C7017"/>
    <w:rsid w:val="009C724F"/>
    <w:rsid w:val="009C783F"/>
    <w:rsid w:val="009D04D5"/>
    <w:rsid w:val="009D1063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5476"/>
    <w:rsid w:val="00A05ADA"/>
    <w:rsid w:val="00A05E59"/>
    <w:rsid w:val="00A05E9C"/>
    <w:rsid w:val="00A07DAB"/>
    <w:rsid w:val="00A13634"/>
    <w:rsid w:val="00A17027"/>
    <w:rsid w:val="00A22D90"/>
    <w:rsid w:val="00A23CE9"/>
    <w:rsid w:val="00A247FF"/>
    <w:rsid w:val="00A27ED2"/>
    <w:rsid w:val="00A31449"/>
    <w:rsid w:val="00A31C94"/>
    <w:rsid w:val="00A32754"/>
    <w:rsid w:val="00A32F0B"/>
    <w:rsid w:val="00A34D8F"/>
    <w:rsid w:val="00A37544"/>
    <w:rsid w:val="00A4115E"/>
    <w:rsid w:val="00A4531E"/>
    <w:rsid w:val="00A45346"/>
    <w:rsid w:val="00A4588F"/>
    <w:rsid w:val="00A45BB6"/>
    <w:rsid w:val="00A47271"/>
    <w:rsid w:val="00A53BFC"/>
    <w:rsid w:val="00A57535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196A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480B"/>
    <w:rsid w:val="00AC78B8"/>
    <w:rsid w:val="00AC7F9F"/>
    <w:rsid w:val="00AD1B30"/>
    <w:rsid w:val="00AD4AE4"/>
    <w:rsid w:val="00AD722E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4873"/>
    <w:rsid w:val="00AF67D5"/>
    <w:rsid w:val="00AF7FC2"/>
    <w:rsid w:val="00B00874"/>
    <w:rsid w:val="00B010E5"/>
    <w:rsid w:val="00B01421"/>
    <w:rsid w:val="00B036F2"/>
    <w:rsid w:val="00B05C37"/>
    <w:rsid w:val="00B07066"/>
    <w:rsid w:val="00B071B8"/>
    <w:rsid w:val="00B10239"/>
    <w:rsid w:val="00B12FDB"/>
    <w:rsid w:val="00B13A99"/>
    <w:rsid w:val="00B17114"/>
    <w:rsid w:val="00B24A18"/>
    <w:rsid w:val="00B25339"/>
    <w:rsid w:val="00B271D2"/>
    <w:rsid w:val="00B27E17"/>
    <w:rsid w:val="00B30D51"/>
    <w:rsid w:val="00B320E1"/>
    <w:rsid w:val="00B3700C"/>
    <w:rsid w:val="00B37D09"/>
    <w:rsid w:val="00B37FD9"/>
    <w:rsid w:val="00B401EE"/>
    <w:rsid w:val="00B41428"/>
    <w:rsid w:val="00B417B6"/>
    <w:rsid w:val="00B419E9"/>
    <w:rsid w:val="00B41B40"/>
    <w:rsid w:val="00B43034"/>
    <w:rsid w:val="00B45E3A"/>
    <w:rsid w:val="00B46E26"/>
    <w:rsid w:val="00B47375"/>
    <w:rsid w:val="00B47A19"/>
    <w:rsid w:val="00B47B42"/>
    <w:rsid w:val="00B518B9"/>
    <w:rsid w:val="00B527E3"/>
    <w:rsid w:val="00B52996"/>
    <w:rsid w:val="00B53987"/>
    <w:rsid w:val="00B559B5"/>
    <w:rsid w:val="00B6289A"/>
    <w:rsid w:val="00B634BB"/>
    <w:rsid w:val="00B63BE1"/>
    <w:rsid w:val="00B64A9E"/>
    <w:rsid w:val="00B718F8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6FCF"/>
    <w:rsid w:val="00B976C8"/>
    <w:rsid w:val="00B97CAA"/>
    <w:rsid w:val="00B97E06"/>
    <w:rsid w:val="00BA027D"/>
    <w:rsid w:val="00BA0E78"/>
    <w:rsid w:val="00BA1521"/>
    <w:rsid w:val="00BA2813"/>
    <w:rsid w:val="00BA5769"/>
    <w:rsid w:val="00BA7763"/>
    <w:rsid w:val="00BB1A09"/>
    <w:rsid w:val="00BB1E00"/>
    <w:rsid w:val="00BB2785"/>
    <w:rsid w:val="00BB3906"/>
    <w:rsid w:val="00BB3CA1"/>
    <w:rsid w:val="00BB4DF9"/>
    <w:rsid w:val="00BB5985"/>
    <w:rsid w:val="00BB641D"/>
    <w:rsid w:val="00BB7B3F"/>
    <w:rsid w:val="00BC038D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479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4759"/>
    <w:rsid w:val="00BE563C"/>
    <w:rsid w:val="00BE746D"/>
    <w:rsid w:val="00BF260A"/>
    <w:rsid w:val="00BF2830"/>
    <w:rsid w:val="00BF4702"/>
    <w:rsid w:val="00BF7DFA"/>
    <w:rsid w:val="00C006BF"/>
    <w:rsid w:val="00C008BF"/>
    <w:rsid w:val="00C00D0E"/>
    <w:rsid w:val="00C02914"/>
    <w:rsid w:val="00C0398A"/>
    <w:rsid w:val="00C03CAE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20096"/>
    <w:rsid w:val="00C20C9F"/>
    <w:rsid w:val="00C216D4"/>
    <w:rsid w:val="00C2215F"/>
    <w:rsid w:val="00C2464E"/>
    <w:rsid w:val="00C250BF"/>
    <w:rsid w:val="00C25299"/>
    <w:rsid w:val="00C254D7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A431E"/>
    <w:rsid w:val="00CA48E4"/>
    <w:rsid w:val="00CB2601"/>
    <w:rsid w:val="00CB4B26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A0"/>
    <w:rsid w:val="00CE0C3D"/>
    <w:rsid w:val="00CE248F"/>
    <w:rsid w:val="00CE2A5B"/>
    <w:rsid w:val="00CE4849"/>
    <w:rsid w:val="00CE4FB9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1460F"/>
    <w:rsid w:val="00D16185"/>
    <w:rsid w:val="00D164DF"/>
    <w:rsid w:val="00D16F69"/>
    <w:rsid w:val="00D176F4"/>
    <w:rsid w:val="00D22180"/>
    <w:rsid w:val="00D222EF"/>
    <w:rsid w:val="00D2343B"/>
    <w:rsid w:val="00D23657"/>
    <w:rsid w:val="00D23863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34C3"/>
    <w:rsid w:val="00D4642D"/>
    <w:rsid w:val="00D46438"/>
    <w:rsid w:val="00D536B9"/>
    <w:rsid w:val="00D54B9B"/>
    <w:rsid w:val="00D54BAB"/>
    <w:rsid w:val="00D55473"/>
    <w:rsid w:val="00D56608"/>
    <w:rsid w:val="00D60999"/>
    <w:rsid w:val="00D61ACF"/>
    <w:rsid w:val="00D61D46"/>
    <w:rsid w:val="00D6338A"/>
    <w:rsid w:val="00D6392B"/>
    <w:rsid w:val="00D6441C"/>
    <w:rsid w:val="00D65C54"/>
    <w:rsid w:val="00D668F9"/>
    <w:rsid w:val="00D70D04"/>
    <w:rsid w:val="00D731BA"/>
    <w:rsid w:val="00D73D8C"/>
    <w:rsid w:val="00D740DB"/>
    <w:rsid w:val="00D74141"/>
    <w:rsid w:val="00D755F9"/>
    <w:rsid w:val="00D77B4F"/>
    <w:rsid w:val="00D83253"/>
    <w:rsid w:val="00D833F8"/>
    <w:rsid w:val="00D8378B"/>
    <w:rsid w:val="00D910C0"/>
    <w:rsid w:val="00D919BE"/>
    <w:rsid w:val="00D93AB2"/>
    <w:rsid w:val="00D95148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B4008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74B0"/>
    <w:rsid w:val="00DF11F5"/>
    <w:rsid w:val="00DF169B"/>
    <w:rsid w:val="00DF6F64"/>
    <w:rsid w:val="00E00D2B"/>
    <w:rsid w:val="00E00DF4"/>
    <w:rsid w:val="00E030DE"/>
    <w:rsid w:val="00E049E5"/>
    <w:rsid w:val="00E06F8C"/>
    <w:rsid w:val="00E06FE9"/>
    <w:rsid w:val="00E1001B"/>
    <w:rsid w:val="00E10FDA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3FCF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094F"/>
    <w:rsid w:val="00E716B6"/>
    <w:rsid w:val="00E72962"/>
    <w:rsid w:val="00E73912"/>
    <w:rsid w:val="00E740C2"/>
    <w:rsid w:val="00E76632"/>
    <w:rsid w:val="00E80595"/>
    <w:rsid w:val="00E814F5"/>
    <w:rsid w:val="00E8161A"/>
    <w:rsid w:val="00E82BE0"/>
    <w:rsid w:val="00E834E8"/>
    <w:rsid w:val="00E836B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2797"/>
    <w:rsid w:val="00E93BA2"/>
    <w:rsid w:val="00E973BA"/>
    <w:rsid w:val="00EA13FE"/>
    <w:rsid w:val="00EA287F"/>
    <w:rsid w:val="00EA5CB0"/>
    <w:rsid w:val="00EB1481"/>
    <w:rsid w:val="00EB1721"/>
    <w:rsid w:val="00EB3E5B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3A72"/>
    <w:rsid w:val="00EF4B5C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6FB5"/>
    <w:rsid w:val="00F37BD0"/>
    <w:rsid w:val="00F4118A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535C"/>
    <w:rsid w:val="00F5672A"/>
    <w:rsid w:val="00F61518"/>
    <w:rsid w:val="00F6425D"/>
    <w:rsid w:val="00F65986"/>
    <w:rsid w:val="00F71C57"/>
    <w:rsid w:val="00F71FDA"/>
    <w:rsid w:val="00F72937"/>
    <w:rsid w:val="00F735A1"/>
    <w:rsid w:val="00F770F5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35BE"/>
    <w:rsid w:val="00FA4B7D"/>
    <w:rsid w:val="00FA6CC5"/>
    <w:rsid w:val="00FB3469"/>
    <w:rsid w:val="00FB38D4"/>
    <w:rsid w:val="00FB3B69"/>
    <w:rsid w:val="00FB3D87"/>
    <w:rsid w:val="00FB4DEF"/>
    <w:rsid w:val="00FB5F8D"/>
    <w:rsid w:val="00FB677E"/>
    <w:rsid w:val="00FB70A8"/>
    <w:rsid w:val="00FC202F"/>
    <w:rsid w:val="00FC302E"/>
    <w:rsid w:val="00FC5299"/>
    <w:rsid w:val="00FC56C3"/>
    <w:rsid w:val="00FC606D"/>
    <w:rsid w:val="00FC6A97"/>
    <w:rsid w:val="00FC7BE9"/>
    <w:rsid w:val="00FC7F23"/>
    <w:rsid w:val="00FD25D2"/>
    <w:rsid w:val="00FE1181"/>
    <w:rsid w:val="00FE1485"/>
    <w:rsid w:val="00FE3087"/>
    <w:rsid w:val="00FE390E"/>
    <w:rsid w:val="00FE5BAC"/>
    <w:rsid w:val="00FF174F"/>
    <w:rsid w:val="00FF2F65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C50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53A6E"/>
    <w:rPr>
      <w:rFonts w:eastAsia="Times New Roman"/>
      <w:b/>
      <w:bCs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C3B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"/>
    <w:link w:val="50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53A6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453A6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F701D"/>
    <w:rPr>
      <w:color w:val="0000FF"/>
      <w:u w:val="single"/>
    </w:rPr>
  </w:style>
  <w:style w:type="character" w:styleId="a5">
    <w:name w:val="FollowedHyperlink"/>
    <w:uiPriority w:val="99"/>
    <w:semiHidden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rsid w:val="009C783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locked/>
    <w:rsid w:val="00453A6E"/>
    <w:rPr>
      <w:rFonts w:ascii="Calibri" w:hAnsi="Calibri" w:cs="Calibri"/>
      <w:sz w:val="16"/>
      <w:szCs w:val="16"/>
      <w:lang w:val="ru-RU" w:eastAsia="en-US"/>
    </w:rPr>
  </w:style>
  <w:style w:type="character" w:customStyle="1" w:styleId="a7">
    <w:name w:val="Текст выноски Знак"/>
    <w:link w:val="a6"/>
    <w:uiPriority w:val="99"/>
    <w:locked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B9626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B9626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3B73D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99"/>
    <w:rsid w:val="003B73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B73D0"/>
    <w:rPr>
      <w:rFonts w:ascii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1">
    <w:name w:val="Сетка таблицы1"/>
    <w:uiPriority w:val="99"/>
    <w:rsid w:val="003B73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73D0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1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453A6E"/>
    <w:rPr>
      <w:rFonts w:eastAsia="Times New Roman"/>
      <w:sz w:val="24"/>
      <w:szCs w:val="24"/>
      <w:lang w:val="ru-RU" w:eastAsia="ru-RU"/>
    </w:rPr>
  </w:style>
  <w:style w:type="character" w:customStyle="1" w:styleId="af4">
    <w:name w:val="Верхний колонтитул Знак"/>
    <w:link w:val="af3"/>
    <w:uiPriority w:val="99"/>
    <w:locked/>
    <w:rsid w:val="003B73D0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customStyle="1" w:styleId="21">
    <w:name w:val="Сетка таблицы2"/>
    <w:uiPriority w:val="99"/>
    <w:rsid w:val="003B73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uiPriority w:val="99"/>
    <w:rsid w:val="003B73D0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table" w:customStyle="1" w:styleId="33">
    <w:name w:val="Сетка таблицы3"/>
    <w:uiPriority w:val="99"/>
    <w:rsid w:val="002C3B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table" w:customStyle="1" w:styleId="13">
    <w:name w:val="Изысканная таблица1"/>
    <w:uiPriority w:val="99"/>
    <w:rsid w:val="00453A6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5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15">
    <w:name w:val="Текст сноски Знак1"/>
    <w:link w:val="af8"/>
    <w:uiPriority w:val="99"/>
    <w:semiHidden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link w:val="16"/>
    <w:uiPriority w:val="99"/>
    <w:semiHidden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453A6E"/>
    <w:rPr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 w:cs="Cambria"/>
    </w:rPr>
  </w:style>
  <w:style w:type="character" w:customStyle="1" w:styleId="afe">
    <w:name w:val="Подзаголовок Знак"/>
    <w:link w:val="afd"/>
    <w:uiPriority w:val="99"/>
    <w:locked/>
    <w:rsid w:val="00453A6E"/>
    <w:rPr>
      <w:rFonts w:ascii="Cambria" w:hAnsi="Cambria" w:cs="Cambria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rsid w:val="00453A6E"/>
    <w:pPr>
      <w:jc w:val="center"/>
    </w:pPr>
  </w:style>
  <w:style w:type="character" w:customStyle="1" w:styleId="23">
    <w:name w:val="Основной текст 2 Знак"/>
    <w:link w:val="22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ff0">
    <w:name w:val="Emphasis"/>
    <w:uiPriority w:val="99"/>
    <w:qFormat/>
    <w:rsid w:val="00453A6E"/>
    <w:rPr>
      <w:i/>
      <w:iCs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7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8"/>
    <w:uiPriority w:val="99"/>
    <w:semiHidden/>
    <w:rsid w:val="00453A6E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18">
    <w:name w:val="Текст примечания Знак1"/>
    <w:link w:val="aff2"/>
    <w:uiPriority w:val="99"/>
    <w:semiHidden/>
    <w:locked/>
    <w:rsid w:val="00453A6E"/>
    <w:rPr>
      <w:rFonts w:ascii="Calibri" w:hAnsi="Calibri" w:cs="Calibri"/>
      <w:sz w:val="20"/>
      <w:szCs w:val="20"/>
    </w:rPr>
  </w:style>
  <w:style w:type="character" w:customStyle="1" w:styleId="aff3">
    <w:name w:val="Текст примечания Знак"/>
    <w:link w:val="17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53A6E"/>
    <w:rPr>
      <w:b/>
      <w:bCs/>
      <w:sz w:val="26"/>
      <w:szCs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453A6E"/>
    <w:rPr>
      <w:b/>
      <w:bCs/>
      <w:i/>
      <w:iCs/>
      <w:sz w:val="26"/>
      <w:szCs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locked/>
    <w:rsid w:val="00453A6E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iCs/>
      <w:sz w:val="26"/>
      <w:szCs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character" w:customStyle="1" w:styleId="CharStyle3Exact">
    <w:name w:val="Char Style 3 Exact"/>
    <w:uiPriority w:val="99"/>
    <w:locked/>
    <w:rsid w:val="00453A6E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="Calibri" w:eastAsia="Calibri" w:hAnsi="Calibri" w:cs="Calibri"/>
      <w:b/>
      <w:bCs/>
      <w:i/>
      <w:iCs/>
      <w:spacing w:val="3"/>
      <w:sz w:val="23"/>
      <w:szCs w:val="23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spacing w:val="10"/>
      <w:sz w:val="26"/>
      <w:szCs w:val="26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bCs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="Calibri" w:eastAsia="Calibri" w:hAnsi="Calibri" w:cs="Calibri"/>
      <w:spacing w:val="10"/>
      <w:sz w:val="17"/>
      <w:szCs w:val="17"/>
      <w:shd w:val="clear" w:color="auto" w:fill="FFFFFF"/>
      <w:lang w:val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="Calibri" w:eastAsia="Calibri" w:hAnsi="Calibri" w:cs="Calibri"/>
      <w:b/>
      <w:bCs/>
      <w:sz w:val="10"/>
      <w:szCs w:val="10"/>
      <w:shd w:val="clear" w:color="auto" w:fill="FFFFFF"/>
      <w:lang w:val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zCs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="Calibri" w:eastAsia="Calibri" w:hAnsi="Calibri" w:cs="Calibri"/>
      <w:sz w:val="19"/>
      <w:szCs w:val="19"/>
      <w:shd w:val="clear" w:color="auto" w:fill="FFFFFF"/>
      <w:lang w:val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bCs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="Calibri" w:eastAsia="Calibri" w:hAnsi="Calibri" w:cs="Calibri"/>
      <w:b/>
      <w:bCs/>
      <w:sz w:val="20"/>
      <w:szCs w:val="20"/>
      <w:shd w:val="clear" w:color="auto" w:fill="FFFFFF"/>
      <w:lang w:val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bCs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="Calibri" w:eastAsia="Calibri" w:hAnsi="Calibri" w:cs="Calibri"/>
      <w:b/>
      <w:bCs/>
      <w:sz w:val="23"/>
      <w:szCs w:val="23"/>
      <w:shd w:val="clear" w:color="auto" w:fill="FFFFFF"/>
      <w:lang w:val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bCs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zCs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="Calibri" w:eastAsia="Calibri" w:hAnsi="Calibri" w:cs="Calibri"/>
      <w:b/>
      <w:bCs/>
      <w:sz w:val="11"/>
      <w:szCs w:val="11"/>
      <w:shd w:val="clear" w:color="auto" w:fill="FFFFFF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="Calibri" w:eastAsia="Calibri" w:hAnsi="Calibri" w:cs="Calibri"/>
      <w:b/>
      <w:bCs/>
      <w:sz w:val="9"/>
      <w:szCs w:val="9"/>
      <w:shd w:val="clear" w:color="auto" w:fill="FFFFFF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Calibri" w:eastAsia="Calibri" w:hAnsi="Calibri" w:cs="Calibri"/>
      <w:spacing w:val="10"/>
      <w:sz w:val="21"/>
      <w:szCs w:val="21"/>
      <w:shd w:val="clear" w:color="auto" w:fill="FFFFFF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bCs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bCs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zCs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uiPriority w:val="99"/>
    <w:semiHidden/>
    <w:rsid w:val="00453A6E"/>
    <w:rPr>
      <w:sz w:val="16"/>
      <w:szCs w:val="16"/>
    </w:rPr>
  </w:style>
  <w:style w:type="table" w:customStyle="1" w:styleId="110">
    <w:name w:val="Сетка таблицы11"/>
    <w:uiPriority w:val="99"/>
    <w:rsid w:val="00453A6E"/>
    <w:rPr>
      <w:rFonts w:eastAsia="Times New Roman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453A6E"/>
    <w:rPr>
      <w:rFonts w:eastAsia="Times New Roman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6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rPr>
      <w:rFonts w:eastAsia="Times New Roman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 w:cs="Times New Roman"/>
      <w:b/>
      <w:bCs/>
      <w:lang w:eastAsia="ru-RU"/>
    </w:rPr>
  </w:style>
  <w:style w:type="character" w:styleId="aff9">
    <w:name w:val="endnote reference"/>
    <w:uiPriority w:val="99"/>
    <w:semiHidden/>
    <w:rsid w:val="00453A6E"/>
    <w:rPr>
      <w:vertAlign w:val="superscript"/>
    </w:rPr>
  </w:style>
  <w:style w:type="paragraph" w:customStyle="1" w:styleId="1c">
    <w:name w:val="Рецензия1"/>
    <w:next w:val="Revision1"/>
    <w:hidden/>
    <w:uiPriority w:val="99"/>
    <w:semiHidden/>
    <w:rsid w:val="00453A6E"/>
    <w:rPr>
      <w:rFonts w:ascii="Times New Roman" w:eastAsia="Times New Roman" w:hAnsi="Times New Roman"/>
      <w:sz w:val="28"/>
      <w:szCs w:val="28"/>
    </w:rPr>
  </w:style>
  <w:style w:type="character" w:customStyle="1" w:styleId="1d">
    <w:name w:val="Тема примечания Знак1"/>
    <w:uiPriority w:val="99"/>
    <w:semiHidden/>
    <w:rsid w:val="00453A6E"/>
    <w:rPr>
      <w:rFonts w:ascii="Calibri" w:hAnsi="Calibri" w:cs="Calibri"/>
      <w:b/>
      <w:bCs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rPr>
      <w:rFonts w:eastAsia="Times New Roman" w:cs="Calibri"/>
      <w:sz w:val="22"/>
      <w:szCs w:val="22"/>
      <w:lang w:eastAsia="en-US"/>
    </w:rPr>
  </w:style>
  <w:style w:type="table" w:customStyle="1" w:styleId="120">
    <w:name w:val="Сетка таблицы12"/>
    <w:uiPriority w:val="99"/>
    <w:rsid w:val="00453A6E"/>
    <w:rPr>
      <w:rFonts w:eastAsia="Times New Roman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rsid w:val="000638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638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uiPriority w:val="99"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rFonts w:eastAsia="Calibri"/>
      <w:sz w:val="28"/>
      <w:szCs w:val="28"/>
    </w:rPr>
  </w:style>
  <w:style w:type="character" w:customStyle="1" w:styleId="52">
    <w:name w:val="5 Знак"/>
    <w:aliases w:val="5 МГП Обычный нумерация Знак"/>
    <w:link w:val="5"/>
    <w:uiPriority w:val="99"/>
    <w:locked/>
    <w:rsid w:val="00A630FA"/>
    <w:rPr>
      <w:rFonts w:ascii="Times New Roman" w:hAnsi="Times New Roman" w:cs="Times New Roman"/>
      <w:sz w:val="28"/>
      <w:szCs w:val="28"/>
    </w:rPr>
  </w:style>
  <w:style w:type="table" w:customStyle="1" w:styleId="53">
    <w:name w:val="Сетка таблицы5"/>
    <w:uiPriority w:val="99"/>
    <w:rsid w:val="006C2D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9850B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0"/>
    <w:link w:val="affb"/>
    <w:uiPriority w:val="99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link w:val="affa"/>
    <w:uiPriority w:val="99"/>
    <w:locked/>
    <w:rsid w:val="009D67E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uiPriority w:val="99"/>
    <w:rsid w:val="009D67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="Calibri"/>
      <w:b/>
      <w:bCs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Чкаловского сельского поселения</Company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МынкинаЕВ</dc:creator>
  <cp:keywords/>
  <dc:description/>
  <cp:lastModifiedBy>Ляшенко_ЛГ</cp:lastModifiedBy>
  <cp:revision>681</cp:revision>
  <cp:lastPrinted>2020-07-14T05:56:00Z</cp:lastPrinted>
  <dcterms:created xsi:type="dcterms:W3CDTF">2019-01-10T06:09:00Z</dcterms:created>
  <dcterms:modified xsi:type="dcterms:W3CDTF">2020-07-14T05:58:00Z</dcterms:modified>
</cp:coreProperties>
</file>