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6F8E" w14:textId="77777777" w:rsidR="00FC2993" w:rsidRDefault="0078151E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36"/>
          <w:szCs w:val="36"/>
        </w:rPr>
        <w:drawing>
          <wp:inline distT="0" distB="0" distL="0" distR="0" wp14:anchorId="7A99E476" wp14:editId="7CDE8218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8BD820F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493373BB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14:paraId="55EBB78E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ЧКАЛОВСКОГО СЕЛЬСКОГО ПОСЕЛЕНИЯ</w:t>
      </w:r>
    </w:p>
    <w:p w14:paraId="4EEDAEA2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СПАССКОГО МУНИЦИПАЛЬНОГО РАЙОНА</w:t>
      </w:r>
    </w:p>
    <w:p w14:paraId="0F5153D9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14:paraId="3E0A5AE3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2E4D9301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710D4D59" w14:textId="77777777" w:rsidR="00FC2993" w:rsidRDefault="0078151E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  </w:t>
      </w:r>
    </w:p>
    <w:p w14:paraId="265D542F" w14:textId="77777777" w:rsidR="00FC2993" w:rsidRDefault="00FC2993">
      <w:pPr>
        <w:pStyle w:val="af8"/>
        <w:tabs>
          <w:tab w:val="left" w:pos="3276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6573447F" w14:textId="26E76B1E" w:rsidR="00FC2993" w:rsidRPr="005C23F9" w:rsidRDefault="002015E3">
      <w:pPr>
        <w:pStyle w:val="af8"/>
        <w:tabs>
          <w:tab w:val="left" w:pos="3276"/>
        </w:tabs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мая</w:t>
      </w:r>
      <w:r w:rsidR="0078151E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4</w:t>
      </w:r>
      <w:r w:rsidR="0078151E">
        <w:rPr>
          <w:rFonts w:ascii="Times New Roman" w:hAnsi="Times New Roman"/>
          <w:sz w:val="26"/>
          <w:szCs w:val="26"/>
        </w:rPr>
        <w:t xml:space="preserve"> года                       с. Чкаловское</w:t>
      </w:r>
      <w:r w:rsidR="0078151E">
        <w:rPr>
          <w:rFonts w:ascii="Times New Roman" w:hAnsi="Times New Roman"/>
          <w:sz w:val="26"/>
          <w:szCs w:val="26"/>
        </w:rPr>
        <w:tab/>
      </w:r>
      <w:r w:rsidR="0078151E" w:rsidRPr="009E0909">
        <w:rPr>
          <w:rFonts w:ascii="Times New Roman" w:hAnsi="Times New Roman"/>
          <w:color w:val="FF0000"/>
          <w:sz w:val="26"/>
          <w:szCs w:val="26"/>
        </w:rPr>
        <w:t xml:space="preserve">                       </w:t>
      </w:r>
      <w:r w:rsidR="00C43A66">
        <w:rPr>
          <w:rFonts w:ascii="Times New Roman" w:hAnsi="Times New Roman"/>
          <w:color w:val="FF0000"/>
          <w:sz w:val="26"/>
          <w:szCs w:val="26"/>
        </w:rPr>
        <w:t xml:space="preserve">            </w:t>
      </w:r>
      <w:r w:rsidR="0078151E" w:rsidRPr="009E0909">
        <w:rPr>
          <w:rFonts w:ascii="Times New Roman" w:hAnsi="Times New Roman"/>
          <w:color w:val="FF0000"/>
          <w:sz w:val="26"/>
          <w:szCs w:val="26"/>
        </w:rPr>
        <w:t xml:space="preserve">      </w:t>
      </w:r>
      <w:r w:rsidR="0078151E" w:rsidRPr="005C23F9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854533">
        <w:rPr>
          <w:rFonts w:ascii="Times New Roman" w:hAnsi="Times New Roman"/>
          <w:color w:val="000000" w:themeColor="text1"/>
          <w:sz w:val="26"/>
          <w:szCs w:val="26"/>
        </w:rPr>
        <w:t>197</w:t>
      </w:r>
      <w:bookmarkStart w:id="0" w:name="_GoBack"/>
      <w:bookmarkEnd w:id="0"/>
    </w:p>
    <w:p w14:paraId="1217A989" w14:textId="77777777" w:rsidR="00FC2993" w:rsidRDefault="00FC2993">
      <w:pPr>
        <w:tabs>
          <w:tab w:val="left" w:pos="3276"/>
        </w:tabs>
        <w:jc w:val="center"/>
        <w:rPr>
          <w:sz w:val="26"/>
          <w:szCs w:val="26"/>
        </w:rPr>
      </w:pPr>
    </w:p>
    <w:p w14:paraId="29839C08" w14:textId="0C325E79" w:rsidR="00FC2993" w:rsidRDefault="002015E3" w:rsidP="003E7C08">
      <w:pPr>
        <w:tabs>
          <w:tab w:val="left" w:pos="327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полномочиях на 2025 год по вопросам местного значения</w:t>
      </w:r>
      <w:r w:rsidR="003E7C08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«</w:t>
      </w:r>
      <w:r w:rsidR="003E7C08">
        <w:rPr>
          <w:b/>
          <w:sz w:val="26"/>
          <w:szCs w:val="26"/>
        </w:rPr>
        <w:t>Водоснабжение и водоотведение</w:t>
      </w:r>
      <w:r>
        <w:rPr>
          <w:b/>
          <w:sz w:val="26"/>
          <w:szCs w:val="26"/>
        </w:rPr>
        <w:t>»</w:t>
      </w:r>
      <w:r w:rsidR="003E7C08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 в границах   Чкаловского сельского поселения»</w:t>
      </w:r>
    </w:p>
    <w:p w14:paraId="59FEE032" w14:textId="21EBC365" w:rsidR="00C857E6" w:rsidRDefault="00C857E6">
      <w:pPr>
        <w:tabs>
          <w:tab w:val="left" w:pos="327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CB3BC60" w14:textId="3283BBF9" w:rsidR="00C857E6" w:rsidRPr="00A70763" w:rsidRDefault="00C857E6">
      <w:pPr>
        <w:tabs>
          <w:tab w:val="left" w:pos="3276"/>
        </w:tabs>
        <w:jc w:val="both"/>
        <w:rPr>
          <w:sz w:val="26"/>
          <w:szCs w:val="26"/>
        </w:rPr>
      </w:pPr>
      <w:r w:rsidRPr="00A70763">
        <w:rPr>
          <w:sz w:val="26"/>
          <w:szCs w:val="26"/>
        </w:rPr>
        <w:t xml:space="preserve">             В соответствии с пунктом 4 статьи 15 Федерального закона от 16 октября 2003 года №131-ФЗ «Об общих правилах организации местного </w:t>
      </w:r>
      <w:r w:rsidR="00A70763" w:rsidRPr="00A70763">
        <w:rPr>
          <w:sz w:val="26"/>
          <w:szCs w:val="26"/>
        </w:rPr>
        <w:t>самоуправления</w:t>
      </w:r>
      <w:r w:rsidRPr="00A70763">
        <w:rPr>
          <w:sz w:val="26"/>
          <w:szCs w:val="26"/>
        </w:rPr>
        <w:t xml:space="preserve"> в Российской Федерации</w:t>
      </w:r>
      <w:r w:rsidR="00A70763" w:rsidRPr="00A70763">
        <w:rPr>
          <w:sz w:val="26"/>
          <w:szCs w:val="26"/>
        </w:rPr>
        <w:t>»</w:t>
      </w:r>
      <w:r w:rsidRPr="00A70763">
        <w:rPr>
          <w:sz w:val="26"/>
          <w:szCs w:val="26"/>
        </w:rPr>
        <w:t xml:space="preserve"> </w:t>
      </w:r>
      <w:r w:rsidR="00A70763">
        <w:rPr>
          <w:sz w:val="26"/>
          <w:szCs w:val="26"/>
        </w:rPr>
        <w:t>, статьей 6.1 Федерального закона от 07 декабря 2011 года №416-ФЗ «О водосн</w:t>
      </w:r>
      <w:r w:rsidR="003E7C08">
        <w:rPr>
          <w:sz w:val="26"/>
          <w:szCs w:val="26"/>
        </w:rPr>
        <w:t>абжении и водоотведении»</w:t>
      </w:r>
      <w:r w:rsidR="00A70763">
        <w:rPr>
          <w:sz w:val="26"/>
          <w:szCs w:val="26"/>
        </w:rPr>
        <w:t>, руководствуясь Уставом Чкаловского  сельского поселения, Порядком заключения соглашений между органами местного самоуправления Чкаловского сельского поселения и органами местного самоуправления Спасского муниципального район о передачи полномочий по решению вопросов местного значения (утвержденным решением муниципального комитета Чкаловского сельского поселения от 17 июля 2019 года №188), муниципальный комитет Чкаловского сельского поселения</w:t>
      </w:r>
    </w:p>
    <w:p w14:paraId="65B193D3" w14:textId="77777777" w:rsidR="002015E3" w:rsidRPr="00A70763" w:rsidRDefault="002015E3">
      <w:pPr>
        <w:tabs>
          <w:tab w:val="left" w:pos="3276"/>
        </w:tabs>
        <w:jc w:val="both"/>
        <w:rPr>
          <w:sz w:val="26"/>
          <w:szCs w:val="26"/>
        </w:rPr>
      </w:pPr>
    </w:p>
    <w:p w14:paraId="3905B5F9" w14:textId="77777777" w:rsidR="00FC2993" w:rsidRDefault="0078151E">
      <w:pPr>
        <w:tabs>
          <w:tab w:val="left" w:pos="327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14:paraId="16D1FA7D" w14:textId="7634A1EE" w:rsidR="00A70763" w:rsidRDefault="00A70763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Заключить соглашение о согл</w:t>
      </w:r>
      <w:r w:rsidR="003E7C08">
        <w:rPr>
          <w:sz w:val="26"/>
          <w:szCs w:val="26"/>
        </w:rPr>
        <w:t>асии принятий полномочий на 2025</w:t>
      </w:r>
      <w:r>
        <w:rPr>
          <w:sz w:val="26"/>
          <w:szCs w:val="26"/>
        </w:rPr>
        <w:t xml:space="preserve"> год по решению вопросов местного значения в части</w:t>
      </w:r>
      <w:r w:rsidR="00A831A3">
        <w:rPr>
          <w:sz w:val="26"/>
          <w:szCs w:val="26"/>
        </w:rPr>
        <w:t xml:space="preserve"> </w:t>
      </w:r>
      <w:r w:rsidR="00A831A3" w:rsidRPr="00A831A3">
        <w:rPr>
          <w:sz w:val="26"/>
          <w:szCs w:val="26"/>
        </w:rPr>
        <w:t>«</w:t>
      </w:r>
      <w:r w:rsidR="003E7C08">
        <w:rPr>
          <w:sz w:val="26"/>
          <w:szCs w:val="26"/>
        </w:rPr>
        <w:t>Водоснабжение и водоотведение</w:t>
      </w:r>
      <w:r w:rsidR="00A831A3" w:rsidRPr="00A831A3">
        <w:rPr>
          <w:sz w:val="26"/>
          <w:szCs w:val="26"/>
        </w:rPr>
        <w:t>»</w:t>
      </w:r>
      <w:r w:rsidR="00A831A3">
        <w:rPr>
          <w:sz w:val="26"/>
          <w:szCs w:val="26"/>
        </w:rPr>
        <w:t xml:space="preserve"> в границах Чкаловского сельского поселения.</w:t>
      </w:r>
    </w:p>
    <w:p w14:paraId="75617629" w14:textId="5823D6BF" w:rsidR="00FC2993" w:rsidRDefault="00A831A3" w:rsidP="003E7C08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 момента его официального опубликования </w:t>
      </w:r>
      <w:r w:rsidR="0078151E">
        <w:rPr>
          <w:sz w:val="26"/>
          <w:szCs w:val="26"/>
        </w:rPr>
        <w:t>в средствах массовой информации Чкаловского сельского поселения в газете «Родные просторы» и на сайте администрации Чкаловского сельского поселения.</w:t>
      </w:r>
    </w:p>
    <w:p w14:paraId="71F236EC" w14:textId="77777777" w:rsidR="003E7C08" w:rsidRPr="003E7C08" w:rsidRDefault="003E7C08" w:rsidP="003E7C08">
      <w:pPr>
        <w:numPr>
          <w:ilvl w:val="0"/>
          <w:numId w:val="1"/>
        </w:numPr>
        <w:tabs>
          <w:tab w:val="left" w:pos="709"/>
        </w:tabs>
        <w:jc w:val="both"/>
        <w:rPr>
          <w:sz w:val="26"/>
          <w:szCs w:val="26"/>
        </w:rPr>
      </w:pPr>
    </w:p>
    <w:p w14:paraId="36FEE713" w14:textId="77777777" w:rsidR="00FC2993" w:rsidRDefault="00FC2993">
      <w:pPr>
        <w:tabs>
          <w:tab w:val="left" w:pos="3276"/>
        </w:tabs>
        <w:jc w:val="both"/>
        <w:rPr>
          <w:sz w:val="26"/>
          <w:szCs w:val="26"/>
        </w:rPr>
      </w:pPr>
    </w:p>
    <w:p w14:paraId="6BF39832" w14:textId="77777777" w:rsidR="00FC2993" w:rsidRDefault="0078151E">
      <w:pPr>
        <w:tabs>
          <w:tab w:val="left" w:pos="3276"/>
        </w:tabs>
        <w:rPr>
          <w:sz w:val="26"/>
          <w:szCs w:val="26"/>
        </w:rPr>
      </w:pPr>
      <w:r>
        <w:rPr>
          <w:sz w:val="26"/>
          <w:szCs w:val="26"/>
        </w:rPr>
        <w:t>Глава Чкаловского сельского поселения                                 А.Я.Тахтахунов</w:t>
      </w:r>
    </w:p>
    <w:p w14:paraId="3CB69162" w14:textId="77777777" w:rsidR="00FC2993" w:rsidRDefault="00FC2993" w:rsidP="00A831A3">
      <w:pPr>
        <w:tabs>
          <w:tab w:val="left" w:pos="3276"/>
        </w:tabs>
        <w:jc w:val="both"/>
        <w:rPr>
          <w:sz w:val="26"/>
          <w:szCs w:val="26"/>
        </w:rPr>
      </w:pPr>
    </w:p>
    <w:p w14:paraId="6010FE76" w14:textId="5816BD2C" w:rsidR="00FC2993" w:rsidRDefault="00A831A3" w:rsidP="00A831A3">
      <w:pPr>
        <w:tabs>
          <w:tab w:val="left" w:pos="3276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муниципального комитета </w:t>
      </w:r>
      <w:r>
        <w:rPr>
          <w:sz w:val="26"/>
          <w:szCs w:val="26"/>
        </w:rPr>
        <w:br/>
        <w:t>Чкаловского сельского поселения                                                   О.А. Ухань</w:t>
      </w:r>
    </w:p>
    <w:p w14:paraId="06FEEB42" w14:textId="77777777" w:rsidR="00FC2993" w:rsidRDefault="00FC2993">
      <w:pPr>
        <w:tabs>
          <w:tab w:val="left" w:pos="3276"/>
        </w:tabs>
        <w:ind w:left="360"/>
        <w:jc w:val="both"/>
        <w:rPr>
          <w:sz w:val="26"/>
          <w:szCs w:val="26"/>
        </w:rPr>
      </w:pPr>
    </w:p>
    <w:p w14:paraId="7C93F626" w14:textId="77777777" w:rsidR="00FC2993" w:rsidRDefault="00FC2993" w:rsidP="00A831A3">
      <w:pPr>
        <w:tabs>
          <w:tab w:val="left" w:pos="3276"/>
        </w:tabs>
        <w:jc w:val="both"/>
        <w:rPr>
          <w:sz w:val="26"/>
          <w:szCs w:val="26"/>
        </w:rPr>
      </w:pPr>
    </w:p>
    <w:p w14:paraId="1A81A4BF" w14:textId="77777777" w:rsidR="00FC2993" w:rsidRDefault="00FC2993" w:rsidP="009E0909">
      <w:pPr>
        <w:jc w:val="right"/>
      </w:pPr>
    </w:p>
    <w:sectPr w:rsidR="00FC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96191" w14:textId="77777777" w:rsidR="004E1557" w:rsidRDefault="004E1557">
      <w:r>
        <w:separator/>
      </w:r>
    </w:p>
  </w:endnote>
  <w:endnote w:type="continuationSeparator" w:id="0">
    <w:p w14:paraId="20B49D80" w14:textId="77777777" w:rsidR="004E1557" w:rsidRDefault="004E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99CC1" w14:textId="77777777" w:rsidR="004E1557" w:rsidRDefault="004E1557">
      <w:r>
        <w:separator/>
      </w:r>
    </w:p>
  </w:footnote>
  <w:footnote w:type="continuationSeparator" w:id="0">
    <w:p w14:paraId="6176131E" w14:textId="77777777" w:rsidR="004E1557" w:rsidRDefault="004E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EC34C"/>
    <w:multiLevelType w:val="multilevel"/>
    <w:tmpl w:val="5EDEC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B0EB"/>
    <w:multiLevelType w:val="multilevel"/>
    <w:tmpl w:val="7C7EB0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93"/>
    <w:rsid w:val="F3E78BE5"/>
    <w:rsid w:val="FB588BD8"/>
    <w:rsid w:val="002015E3"/>
    <w:rsid w:val="0032780F"/>
    <w:rsid w:val="003E7C08"/>
    <w:rsid w:val="00442559"/>
    <w:rsid w:val="004C5E1A"/>
    <w:rsid w:val="004E1557"/>
    <w:rsid w:val="005C23F9"/>
    <w:rsid w:val="0062319C"/>
    <w:rsid w:val="0078151E"/>
    <w:rsid w:val="00854533"/>
    <w:rsid w:val="009E0909"/>
    <w:rsid w:val="00A70763"/>
    <w:rsid w:val="00A73803"/>
    <w:rsid w:val="00A831A3"/>
    <w:rsid w:val="00C43A66"/>
    <w:rsid w:val="00C857E6"/>
    <w:rsid w:val="00CE69D6"/>
    <w:rsid w:val="00D926BB"/>
    <w:rsid w:val="00E0609D"/>
    <w:rsid w:val="00FC2993"/>
    <w:rsid w:val="3AF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4E51"/>
  <w15:docId w15:val="{2C915AB6-AC45-419A-A08A-165C6D3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азвание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No Spacing"/>
    <w:link w:val="af9"/>
    <w:qFormat/>
    <w:rPr>
      <w:rFonts w:ascii="Calibri" w:eastAsia="Times New Roman" w:hAnsi="Calibri" w:cs="Times New Roman"/>
      <w:sz w:val="22"/>
      <w:szCs w:val="22"/>
    </w:rPr>
  </w:style>
  <w:style w:type="character" w:customStyle="1" w:styleId="af9">
    <w:name w:val="Без интервала Знак"/>
    <w:link w:val="af8"/>
    <w:qFormat/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425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425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Мусик</dc:creator>
  <cp:lastModifiedBy>Учетная запись Майкрософт</cp:lastModifiedBy>
  <cp:revision>13</cp:revision>
  <cp:lastPrinted>2024-05-20T01:13:00Z</cp:lastPrinted>
  <dcterms:created xsi:type="dcterms:W3CDTF">2023-10-14T13:38:00Z</dcterms:created>
  <dcterms:modified xsi:type="dcterms:W3CDTF">2024-05-22T05:47:00Z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