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A" w:rsidRPr="005378CD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B194A" w:rsidRPr="005378CD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ЧКАЛОВСКОГО СЕЛЬСКОГО ПОСЕЛЕНИЯ </w:t>
      </w:r>
    </w:p>
    <w:p w:rsidR="00DB194A" w:rsidRPr="005378CD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DB194A" w:rsidRPr="005378CD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:rsidR="00DB194A" w:rsidRPr="005378CD" w:rsidRDefault="00DB194A" w:rsidP="00DB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94A" w:rsidRPr="005378CD" w:rsidRDefault="00DB194A" w:rsidP="00DB194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DB194A" w:rsidRPr="005378CD" w:rsidRDefault="00DB194A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5378CD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05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с. Чкаловское 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733C" w:rsidRPr="00E9733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DB194A" w:rsidRPr="005378CD" w:rsidRDefault="00DB194A" w:rsidP="00DB19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194A" w:rsidRPr="005378CD" w:rsidRDefault="005378CD" w:rsidP="00DB1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Чкаловского сельского поселения от 29 мая 2020г. № 32 </w:t>
      </w:r>
      <w:r w:rsidR="00F0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B194A"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«Развитие культуры на территории Чкаловского сельского поселения Спасского муниципального района</w:t>
      </w:r>
      <w:r w:rsidR="0012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B194A"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202</w:t>
      </w:r>
      <w:r w:rsidR="00A7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B194A"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74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B194A"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B194A" w:rsidRPr="005378CD" w:rsidRDefault="00DB194A" w:rsidP="00DB1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C121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№31-ФЗ «Об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Порядок проведения оценки эффективности реализации муниципальных программ Чкаловского сельского поселения» администрация Чкаловского сельского поселения</w:t>
      </w:r>
      <w:r w:rsidR="005378CD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постановления администрации Чкаловского сельского поселения от 22 сентября 2021 года № 57 «Об утверждении перечня муниципальных программ Чкаловского сельского поселения на 2022 год и плановый период 2023 - 2024 гг.»</w:t>
      </w:r>
    </w:p>
    <w:p w:rsidR="00DB194A" w:rsidRPr="005378CD" w:rsidRDefault="00DB194A" w:rsidP="00DB194A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94A" w:rsidRPr="005378CD" w:rsidRDefault="00DB194A" w:rsidP="00DB194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279C9" w:rsidRDefault="00C1211E" w:rsidP="001279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381098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Чкаловского сельского поселения от 29 мая 2020г. № 32 «Об утверждении муниципальной программы «Развитие культуры на территории Чкаловского сельского поселения Спасского муниципального района» на период 2021-2023 годов</w:t>
      </w:r>
      <w:r w:rsid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81098" w:rsidRDefault="00C1211E" w:rsidP="001279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</w:t>
      </w:r>
      <w:r w:rsidR="00BE2247" w:rsidRPr="0038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культуры на территории Чкаловского сельского поселения Спасского муниципального района» на период 2021-2023 годов</w:t>
      </w:r>
      <w:r w:rsidR="00BE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к данному постановлению.</w:t>
      </w:r>
    </w:p>
    <w:p w:rsidR="001279C9" w:rsidRDefault="00C1211E" w:rsidP="001279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2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Чкаловского сельского поселения в сети Интернет и в газете «Родные просторы»</w:t>
      </w:r>
      <w:r w:rsidR="00BE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9C9" w:rsidRDefault="00C1211E" w:rsidP="001279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D774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2022 года.</w:t>
      </w:r>
    </w:p>
    <w:p w:rsidR="00DB194A" w:rsidRPr="005378CD" w:rsidRDefault="00C1211E" w:rsidP="001279C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B194A" w:rsidRPr="005378CD" w:rsidRDefault="00DB194A" w:rsidP="00DB194A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BE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5378CD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DB194A" w:rsidRPr="0053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Н.Н.Кузенкова</w:t>
      </w:r>
    </w:p>
    <w:p w:rsidR="008019C7" w:rsidRDefault="008019C7" w:rsidP="00BE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4A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27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:rsidR="008019C7" w:rsidRP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</w:t>
      </w:r>
    </w:p>
    <w:p w:rsid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205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 № </w:t>
      </w:r>
      <w:r w:rsidR="00E9733C" w:rsidRPr="00E9733C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9C7" w:rsidRDefault="008019C7" w:rsidP="008019C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C7" w:rsidRPr="005378CD" w:rsidRDefault="008019C7" w:rsidP="00801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5378CD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194A">
        <w:rPr>
          <w:rFonts w:ascii="Times New Roman" w:eastAsia="Calibri" w:hAnsi="Times New Roman" w:cs="Times New Roman"/>
          <w:sz w:val="32"/>
          <w:szCs w:val="32"/>
        </w:rPr>
        <w:t>МУНИЦИПАЛЬНАЯ ПРОГРАММА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194A">
        <w:rPr>
          <w:rFonts w:ascii="Times New Roman" w:eastAsia="Calibri" w:hAnsi="Times New Roman" w:cs="Times New Roman"/>
          <w:sz w:val="32"/>
          <w:szCs w:val="32"/>
        </w:rPr>
        <w:t>«Развитие культуры на территории Чкаловского сельского поселения Спасского муниципального района</w:t>
      </w:r>
      <w:r w:rsidR="00AC5F14">
        <w:rPr>
          <w:rFonts w:ascii="Times New Roman" w:eastAsia="Calibri" w:hAnsi="Times New Roman" w:cs="Times New Roman"/>
          <w:sz w:val="32"/>
          <w:szCs w:val="32"/>
        </w:rPr>
        <w:t xml:space="preserve">» на период </w:t>
      </w:r>
      <w:r w:rsidR="00BE2247">
        <w:rPr>
          <w:rFonts w:ascii="Times New Roman" w:eastAsia="Calibri" w:hAnsi="Times New Roman" w:cs="Times New Roman"/>
          <w:sz w:val="32"/>
          <w:szCs w:val="32"/>
        </w:rPr>
        <w:t>2021-2023</w:t>
      </w:r>
      <w:r w:rsidR="00AC5F14">
        <w:rPr>
          <w:rFonts w:ascii="Times New Roman" w:eastAsia="Calibri" w:hAnsi="Times New Roman" w:cs="Times New Roman"/>
          <w:sz w:val="32"/>
          <w:szCs w:val="32"/>
        </w:rPr>
        <w:t xml:space="preserve"> годов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8019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5F14" w:rsidRDefault="00AC5F14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B194A" w:rsidRPr="00C1211E" w:rsidRDefault="00DB194A" w:rsidP="00C121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1211E">
        <w:rPr>
          <w:rFonts w:ascii="Times New Roman" w:eastAsia="Calibri" w:hAnsi="Times New Roman" w:cs="Times New Roman"/>
          <w:sz w:val="28"/>
          <w:szCs w:val="24"/>
        </w:rPr>
        <w:t>с. Чкаловское</w:t>
      </w:r>
    </w:p>
    <w:p w:rsidR="00DB194A" w:rsidRPr="00C1211E" w:rsidRDefault="00F00482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202</w:t>
      </w:r>
      <w:r w:rsidR="00ED2113">
        <w:rPr>
          <w:rFonts w:ascii="Times New Roman" w:eastAsia="Calibri" w:hAnsi="Times New Roman" w:cs="Times New Roman"/>
          <w:sz w:val="28"/>
          <w:szCs w:val="24"/>
        </w:rPr>
        <w:t>1</w:t>
      </w:r>
      <w:r w:rsidR="00DB194A" w:rsidRPr="00C1211E">
        <w:rPr>
          <w:rFonts w:ascii="Times New Roman" w:eastAsia="Calibri" w:hAnsi="Times New Roman" w:cs="Times New Roman"/>
          <w:sz w:val="28"/>
          <w:szCs w:val="24"/>
        </w:rPr>
        <w:t xml:space="preserve"> год</w:t>
      </w:r>
    </w:p>
    <w:p w:rsidR="008019C7" w:rsidRDefault="008019C7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7A8" w:rsidRDefault="00A747A8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8019C7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1279C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194A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7"/>
      </w:tblGrid>
      <w:tr w:rsidR="00DB194A" w:rsidRPr="00DB194A" w:rsidTr="00F00482">
        <w:trPr>
          <w:trHeight w:val="90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DB194A" w:rsidRPr="00DB194A" w:rsidRDefault="00DB194A" w:rsidP="00DB19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на территории Чкаловского сельского поселения Спасского муни</w:t>
            </w:r>
            <w:r w:rsidR="008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="00AC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2022-2024</w:t>
            </w:r>
            <w:r w:rsidR="00AC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B194A" w:rsidRPr="00DB194A" w:rsidTr="00F00482">
        <w:trPr>
          <w:trHeight w:val="6584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DB194A" w:rsidRPr="00DB194A" w:rsidRDefault="00DB194A" w:rsidP="00BE224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Закон Российской Федерации от 09 октября 1992 года № 3612 – 1 «Основы законодательства Российской Федерации о культуре»; </w:t>
            </w:r>
          </w:p>
          <w:p w:rsidR="00DB194A" w:rsidRPr="00DB194A" w:rsidRDefault="00DB194A" w:rsidP="00BE224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распоряжение Правительства Российской Федерации от 17 ноября 2008 года № 1662-р «О концепции долгосрочного социально-экономического развития Российской Федерации до 2020 года;</w:t>
            </w:r>
          </w:p>
          <w:p w:rsidR="00DB194A" w:rsidRPr="00DB194A" w:rsidRDefault="00DB194A" w:rsidP="00BE224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распоряжение Правительства Российской Федерации от 25 августа 2008 года № 1244-р «О Концепции развития образования в сфере культуры и искусства в Российской Федерации на 2008 – 2015 годы»; </w:t>
            </w:r>
          </w:p>
          <w:p w:rsidR="00DB194A" w:rsidRDefault="00DB194A" w:rsidP="00BE224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12 мая 2009 года № 537 «О стратегии национальной безопасности Российской Федерации до 2020 года»</w:t>
            </w:r>
            <w:r w:rsidR="008019C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019C7" w:rsidRPr="008019C7" w:rsidRDefault="008019C7" w:rsidP="00BE224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Чкаловского сельского поселения от 22 сентября 2021 года № 57 «Об утверждении перечня муниципальных программ Чкаловского сельского поселения на 2022 год и </w:t>
            </w:r>
            <w:r w:rsidR="00AC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2023 - 2024 гг.»</w:t>
            </w:r>
          </w:p>
        </w:tc>
      </w:tr>
      <w:tr w:rsidR="00DB194A" w:rsidRPr="00DB194A" w:rsidTr="00F00482">
        <w:trPr>
          <w:trHeight w:val="554"/>
        </w:trPr>
        <w:tc>
          <w:tcPr>
            <w:tcW w:w="2581" w:type="dxa"/>
          </w:tcPr>
          <w:p w:rsidR="00DB194A" w:rsidRPr="00DB194A" w:rsidRDefault="00AB0818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Чкаловского сельского поселения Спасского муниципального района</w:t>
            </w:r>
          </w:p>
        </w:tc>
      </w:tr>
      <w:tr w:rsidR="00DB194A" w:rsidRPr="00DB194A" w:rsidTr="00F00482">
        <w:trPr>
          <w:trHeight w:val="792"/>
        </w:trPr>
        <w:tc>
          <w:tcPr>
            <w:tcW w:w="2581" w:type="dxa"/>
          </w:tcPr>
          <w:p w:rsidR="00DB194A" w:rsidRPr="00DB194A" w:rsidRDefault="00AB0818" w:rsidP="00AB08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</w:tr>
      <w:tr w:rsidR="00DB194A" w:rsidRPr="00DB194A" w:rsidTr="00F00482">
        <w:trPr>
          <w:trHeight w:val="1033"/>
        </w:trPr>
        <w:tc>
          <w:tcPr>
            <w:tcW w:w="2581" w:type="dxa"/>
          </w:tcPr>
          <w:p w:rsidR="00DB194A" w:rsidRPr="00DB194A" w:rsidRDefault="00AB0818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цели 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DB194A" w:rsidRPr="00DB194A" w:rsidTr="00720557">
        <w:trPr>
          <w:trHeight w:val="1974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повышения качества работы учреждений культуры и разнообразия услуг, предоставляемых в сфере культуры</w:t>
            </w:r>
            <w:r w:rsidRPr="00DB1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                                                           </w:t>
            </w:r>
            <w:r w:rsidR="00720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равного доступа к культурным благам                        и возможности реализации творческого потенциала в сфере культуры и искусства для всех жителей поселения</w:t>
            </w:r>
            <w:r w:rsidRPr="00DB1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                                            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позитивного культурного образа поселения.</w:t>
            </w:r>
          </w:p>
        </w:tc>
      </w:tr>
      <w:tr w:rsidR="00DB194A" w:rsidRPr="00DB194A" w:rsidTr="00ED2113">
        <w:trPr>
          <w:trHeight w:val="687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(этапы)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</w:t>
            </w:r>
            <w:r w:rsidR="00AB0818">
              <w:rPr>
                <w:rFonts w:ascii="Times New Roman" w:eastAsia="Calibri" w:hAnsi="Times New Roman" w:cs="Times New Roman"/>
                <w:sz w:val="24"/>
                <w:szCs w:val="24"/>
              </w:rPr>
              <w:t>амма реализуется в период с 2021 - 2023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DB194A" w:rsidRPr="00DB194A" w:rsidTr="00F00482">
        <w:trPr>
          <w:trHeight w:val="90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DB194A" w:rsidRPr="00DB194A" w:rsidTr="00F00482">
        <w:trPr>
          <w:trHeight w:val="160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</w:t>
            </w:r>
          </w:p>
        </w:tc>
        <w:tc>
          <w:tcPr>
            <w:tcW w:w="7087" w:type="dxa"/>
          </w:tcPr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1.Финансовое обеспечение по выполнению и    оказанию услуг муниципальным казённым учреждением «Центр по социально-культурные обслуживания населения Чкаловского сельского поселения».</w:t>
            </w:r>
          </w:p>
          <w:p w:rsidR="00DB194A" w:rsidRPr="00DB194A" w:rsidRDefault="00DB194A" w:rsidP="00F0048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2.Приобретение реквизита для организации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воспитание:                                                  - пошив  костюмов;                                                                                      -ростовые куклы;                                                                                                                                 - приобретение костюмов  в русском стиле, «Клоун»;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салют (фейерверки);                                                                                                                                                                      - палатка-беседка  (3 шт.);                                                                                                                                     - банеры (« С Новым годом!, С днем рождением, родное село!, Дружная семейка!, 9 Мая!, 8 марта; 23 февраля»)                                                                                                                                                      3.Реконструкция и ремонт учреждений культуры Чкаловского сельского поселения:</w:t>
            </w:r>
            <w:r w:rsidRPr="00DB19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капитальный ремонт Дома культуры с. Васильковка;                                                                                                                                  </w:t>
            </w:r>
            <w:r w:rsidRPr="00DB19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4.Укрепление материально-технической базы  для развития Муниципального казённого учреждения «Центр по социально-культурному обслуживанию населения Чкаловского сельского поселения»:                                                            - </w:t>
            </w: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агрегатов для изготовления попкорна и сладкой ваты;                                              - генератор пены «Пушка»;                                                                                                                - видеопроектор с экраном (2шт.), видеокамера и фотоаппараты 5шт.;                                                                                                - синтезатор 1шт.;                                                                                                                                    - головные микрофоны 2шт.;                                                                                                                                - радиосистема 3шт. и стойки под микрофоны 6шт.;                                                                              - акустическая система  2шт.  и 2 комплекта музыкальной аппаратуры;                                                                                          - световая аппаратура 4комплекта;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- батут 2 шт.;                                                                                                                                                - сборная сцена 1шт.  </w:t>
            </w:r>
          </w:p>
          <w:p w:rsidR="00DB194A" w:rsidRPr="00DB194A" w:rsidRDefault="00DB194A" w:rsidP="00F00482">
            <w:pPr>
              <w:suppressAutoHyphens/>
              <w:spacing w:after="0" w:line="240" w:lineRule="auto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5. Устройство водозаборной скважины для водоснабжения:</w:t>
            </w:r>
          </w:p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сельский клуб на жд.ст. Свиягино</w:t>
            </w:r>
          </w:p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Дом культуры с. Зеленодольское    </w:t>
            </w:r>
          </w:p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Устройство водоотведения</w:t>
            </w:r>
          </w:p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сельский клуб на жд.ст. Свиягино</w:t>
            </w:r>
          </w:p>
          <w:p w:rsidR="00DB194A" w:rsidRPr="00DB194A" w:rsidRDefault="00DB194A" w:rsidP="00BE22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Дом культуры с. Зеленодольское                             </w:t>
            </w:r>
          </w:p>
        </w:tc>
      </w:tr>
      <w:tr w:rsidR="00DB194A" w:rsidRPr="00DB194A" w:rsidTr="00F00482">
        <w:trPr>
          <w:trHeight w:val="240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87" w:type="dxa"/>
          </w:tcPr>
          <w:p w:rsidR="00AC5F14" w:rsidRPr="000656C3" w:rsidRDefault="00DB194A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Программы осуществляется за счет средств бюджета Чкаловского сельского поселения Спасского муниципального района.                                                         Общий объем финансирования, необходимый для реализации 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23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,0тыс. руб., в том числе по годам:    </w:t>
            </w:r>
          </w:p>
          <w:p w:rsidR="00AC5F14" w:rsidRPr="000656C3" w:rsidRDefault="00DB194A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783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,0 тыс.руб</w:t>
            </w:r>
            <w:r w:rsidR="000E1916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5F14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AC5F14" w:rsidRPr="000656C3" w:rsidRDefault="00DB194A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813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="00AC5F14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r w:rsidR="000E1916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5F14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BE2247" w:rsidRDefault="000E1916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DB194A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BE2247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AC5F14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  <w:r w:rsidR="00DB194A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</w:t>
            </w:r>
          </w:p>
          <w:p w:rsidR="00AB0818" w:rsidRDefault="00BE2247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0,00.</w:t>
            </w:r>
            <w:r w:rsidR="00DB194A" w:rsidRPr="0006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AC5F14" w:rsidRDefault="00AC5F14" w:rsidP="00AC5F14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Прогнозная оценка</w:t>
            </w:r>
            <w:r w:rsidR="00DB194A"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средств, привлекаемых на реализацию целей муниципальной программы, </w:t>
            </w: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составляет:  </w:t>
            </w:r>
            <w:r w:rsidR="00DB194A"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B0818" w:rsidRDefault="00DB194A" w:rsidP="00AB08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субсидий из краевого бюджета Приморского края – </w:t>
            </w:r>
            <w:r w:rsidR="00AB0818">
              <w:rPr>
                <w:rFonts w:ascii="Times New Roman" w:eastAsia="Calibri" w:hAnsi="Times New Roman" w:cs="Times New Roman"/>
                <w:sz w:val="24"/>
                <w:szCs w:val="24"/>
              </w:rPr>
              <w:t>2920,99</w:t>
            </w:r>
            <w:r w:rsidR="000E1916"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r w:rsidR="000E1916"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                    </w:t>
            </w:r>
          </w:p>
          <w:p w:rsidR="00DB194A" w:rsidRPr="00DB194A" w:rsidRDefault="00DB194A" w:rsidP="00AB0818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>средств из бюджета Чкаловского сельского поселения –</w:t>
            </w:r>
            <w:r w:rsidR="00AB0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0818" w:rsidRPr="00AB08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B0818">
              <w:rPr>
                <w:rFonts w:ascii="Times New Roman" w:eastAsia="Calibri" w:hAnsi="Times New Roman" w:cs="Times New Roman"/>
                <w:sz w:val="24"/>
                <w:szCs w:val="24"/>
              </w:rPr>
              <w:t>,0тыс</w:t>
            </w:r>
            <w:r w:rsidRPr="000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.руб.                                                        </w:t>
            </w:r>
          </w:p>
        </w:tc>
      </w:tr>
      <w:tr w:rsidR="00DB194A" w:rsidRPr="00DB194A" w:rsidTr="00F00482">
        <w:trPr>
          <w:trHeight w:val="4697"/>
        </w:trPr>
        <w:tc>
          <w:tcPr>
            <w:tcW w:w="2581" w:type="dxa"/>
          </w:tcPr>
          <w:p w:rsidR="00DB194A" w:rsidRPr="00DB194A" w:rsidRDefault="00DB194A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F00482" w:rsidRDefault="00DB194A" w:rsidP="00AC5F1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социально-экономический эффект от реализации Программы (эффект, отложенный во времени)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выражается в повышении роли культуры и искусства в жизни жителей поселения и, вследствие этого, повышении качества жизни в целом.        </w:t>
            </w:r>
          </w:p>
          <w:p w:rsidR="00DB194A" w:rsidRPr="00DB194A" w:rsidRDefault="00DB194A" w:rsidP="00AC5F1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эффект, в частности, будет выражаться </w:t>
            </w:r>
            <w:r w:rsidR="00D50522"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5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522"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- увеличение доли населения, принимающих участие в культурно-массовых мероприятиях на 10-15%;</w:t>
            </w:r>
          </w:p>
          <w:p w:rsidR="00DB194A" w:rsidRPr="00DB194A" w:rsidRDefault="00DB194A" w:rsidP="00AC5F1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и улучшения качества проводимых мероприятий.                                                                   - ежегодное   увеличение количества новых концертных программ учреждений культуры на 10-15%;</w:t>
            </w:r>
          </w:p>
          <w:p w:rsidR="00DB194A" w:rsidRPr="00DB194A" w:rsidRDefault="00DB194A" w:rsidP="00AC5F1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отремонтированных учреждений культуры Чкаловского сельского поселения – 5шт.;</w:t>
            </w:r>
          </w:p>
          <w:p w:rsidR="00DB194A" w:rsidRPr="00DB194A" w:rsidRDefault="00DB194A" w:rsidP="00AC5F14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B1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охвата населения Чкаловского сельского поселения культурными мероприятиями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10-15%.                                                                </w:t>
            </w:r>
          </w:p>
        </w:tc>
      </w:tr>
      <w:tr w:rsidR="00DB194A" w:rsidRPr="00DB194A" w:rsidTr="00F00482">
        <w:trPr>
          <w:trHeight w:val="90"/>
        </w:trPr>
        <w:tc>
          <w:tcPr>
            <w:tcW w:w="2581" w:type="dxa"/>
          </w:tcPr>
          <w:p w:rsidR="00DB194A" w:rsidRPr="00DB194A" w:rsidRDefault="00AB0818" w:rsidP="00DB194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DB194A"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исполнением Программы</w:t>
            </w:r>
          </w:p>
        </w:tc>
        <w:tc>
          <w:tcPr>
            <w:tcW w:w="7087" w:type="dxa"/>
          </w:tcPr>
          <w:p w:rsidR="00DB194A" w:rsidRPr="00DB194A" w:rsidRDefault="00DB194A" w:rsidP="00DB19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Чкаловского сельского поселения Спасского муниципального района, Муниципальное казённое учреждение «Центр по социально-культурному обслуживанию населения Чкаловского сельского поселения».</w:t>
            </w:r>
          </w:p>
        </w:tc>
      </w:tr>
    </w:tbl>
    <w:p w:rsidR="00F00482" w:rsidRDefault="00F00482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Calibri" w:eastAsia="Calibri" w:hAnsi="Calibri" w:cs="Times New Roman"/>
          <w:b/>
          <w:bCs/>
          <w:sz w:val="26"/>
          <w:szCs w:val="26"/>
        </w:rPr>
      </w:pPr>
    </w:p>
    <w:p w:rsidR="00DB194A" w:rsidRPr="00DB194A" w:rsidRDefault="00DB194A" w:rsidP="00F00482">
      <w:pPr>
        <w:tabs>
          <w:tab w:val="left" w:pos="1080"/>
        </w:tabs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1. Анализ исходного состояния проблемы, подлежащей решению на программной основе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Развитие Российской Федерации на современном этапе характеризуется повышенным вниманием общества к культуре. В Стратегии долгосрочного социально-экономического развития Российской Федерации до 2020 года, утвержденной постановлением Правительства Российской Федерации от 17.11.2008 № 1662-р, культуре отводится «ведущая роль в формировании человеческого капитала, создающего экономику знаний».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Ключевым понятием современного общества становится «культурная среда». Современная жизнь всё настойчивее требует видеть в культуре не отдельную область государственного регулирования, а предмет приложения соединённых усилий разных ведомств, общественных институтов и бизнеса: все они имеют целью развитие культурной среды.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Культурная среда представляет собою сложную и многоуровневую систему. Внутри такой системы решение проблем может быть только комплексным, учитывающим множество смежных факторов.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Основной целью муниципальной политики Чкаловского сельского поселения сегодня и в ближайшей перспективе является поддержка такого состояния культуры поселения, при которых сеть учреждений будет сохранена, наполнена содержанием, сохранен творческий потенциал.  Для организации досуга населения в Чкаловском сельском поселении действуют сельские клубы, комнаты кружковой работы, а также </w:t>
      </w: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Муниципальное казённое учреждение «Центр по социально-культурному обслуживанию населения Чкаловского сельского поселения».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Безусловной составляющей повышения конкурентоспособности культуры поселения является повышение качества культурных благ, услуг и обеспечение их необходимого многообразия. Решение этой задачи на современном этапе экономического развития тормозится низким уровнем обеспеченности организаций культуры специальным оборудованием, недостаточным развитием информационных технологий в сфере культуры.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Чкаловского сельского поселения Спасского муниципального района. Программа предусматривает объединение интеллектуальных, творческих, организационных и финансовых возможностей.</w:t>
      </w:r>
    </w:p>
    <w:p w:rsidR="00DB194A" w:rsidRPr="00DB194A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Кроме того, следует отметить, что приоритетной задачей формирования, будущего интеллектуального и творческого потенциала нашего поселения является создание профессиональной элиты, что невозможно без выявления, поддержки, адресной помощи и развития наиболее одаренных в различных областях знаний и творчества детей и молодежи.                                                                                                      Таким образом, актуальность настоящей муниципальной программы также заключается в необходимости обеспечить благоприятные условия для выявления и развития одаренных детей Чкаловского сельского поселения.</w:t>
      </w:r>
    </w:p>
    <w:p w:rsidR="000E1916" w:rsidRPr="000E1916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Реализация намеченных в Программе мероприятий позволит выстроить системный подход к решению задачи сохранения национального культурного наследия, обеспечить развитие творческих процессов и доступность культурных благ, повысить привлекательность и конкурентоспособность культуры поселения.</w:t>
      </w:r>
    </w:p>
    <w:p w:rsidR="00BF0E3A" w:rsidRDefault="00BF0E3A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B194A" w:rsidRPr="00DB194A" w:rsidRDefault="00DB194A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2. Цели и задача Программы</w:t>
      </w:r>
    </w:p>
    <w:p w:rsidR="000E1916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Целью настоящей Программы является </w:t>
      </w:r>
      <w:r w:rsidRPr="00DB194A">
        <w:rPr>
          <w:rFonts w:ascii="Times New Roman" w:eastAsia="Calibri" w:hAnsi="Times New Roman" w:cs="Times New Roman"/>
          <w:bCs/>
          <w:sz w:val="26"/>
          <w:szCs w:val="26"/>
        </w:rPr>
        <w:t>сохранение культурного наследия и совершенствование культурной жизни поселения, а также 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0E191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</w:p>
    <w:p w:rsidR="00DB194A" w:rsidRPr="000E1916" w:rsidRDefault="00DB194A" w:rsidP="00AB0818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Исходя из этого, определена система приоритетных задач: </w:t>
      </w:r>
    </w:p>
    <w:p w:rsidR="00DB194A" w:rsidRPr="00DB194A" w:rsidRDefault="00DB194A" w:rsidP="00AB081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создание условий для повышения качества работы учреждений культуры и разнообразия услуг, предоставляемых в сфере культуры</w:t>
      </w: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DB194A" w:rsidRPr="00DB194A" w:rsidRDefault="00DB194A" w:rsidP="00A747A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обеспечение равного доступа к культурным благам и возможности реализации творческого потенциала в сфере культуры и искусства для всех жителей поселения</w:t>
      </w: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0E1916" w:rsidRDefault="00DB194A" w:rsidP="00A747A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создание позитивного культурного образа поселе</w:t>
      </w:r>
      <w:r w:rsidR="000E1916">
        <w:rPr>
          <w:rFonts w:ascii="Times New Roman" w:eastAsia="Calibri" w:hAnsi="Times New Roman" w:cs="Times New Roman"/>
          <w:sz w:val="26"/>
          <w:szCs w:val="26"/>
        </w:rPr>
        <w:t xml:space="preserve">ния.  </w:t>
      </w:r>
    </w:p>
    <w:p w:rsidR="00A747A8" w:rsidRPr="00E44C3E" w:rsidRDefault="00DB194A" w:rsidP="00E44C3E">
      <w:pPr>
        <w:suppressAutoHyphens/>
        <w:autoSpaceDE w:val="0"/>
        <w:autoSpaceDN w:val="0"/>
        <w:adjustRightInd w:val="0"/>
        <w:spacing w:after="20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Для анализа реализации поставленных муниципальной программой целей и задач предусмотрены целевые индикаторы и показатели:                                                                            -</w:t>
      </w:r>
      <w:r w:rsidRPr="00DB1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увеличение доли населения, принимающих участие в культурно-массовых мероприятиях;                                                                                                                                              </w:t>
      </w: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>-  увеличение количества и улучшения качества проводимых мероприятий;                                                                                                                     - количество новых концертных программ учреждений культуры Чкаловского сельского поселения;                                                                                                                   - количество отремонтированных учреждений культуры Чкаловского сельского поселения;                                                                                                                                                       - охват населения чкаловского сельского поселения культурными мероприятиями.</w:t>
      </w:r>
    </w:p>
    <w:p w:rsidR="00DB194A" w:rsidRPr="00DB194A" w:rsidRDefault="000E1916" w:rsidP="00DB194A">
      <w:pPr>
        <w:suppressAutoHyphens/>
        <w:spacing w:after="200" w:line="240" w:lineRule="auto"/>
        <w:ind w:left="127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DB194A"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. Перечень мероприятий и работ по реализации Программы</w:t>
      </w:r>
    </w:p>
    <w:p w:rsidR="000E1916" w:rsidRDefault="00DB194A" w:rsidP="00BF0E3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Перечень мероприятий Программы с указанием сроков исполнения приведен в приложении № 2 к </w:t>
      </w:r>
      <w:r w:rsidR="000E1916">
        <w:rPr>
          <w:rFonts w:ascii="Times New Roman" w:eastAsia="Calibri" w:hAnsi="Times New Roman" w:cs="Times New Roman"/>
          <w:sz w:val="26"/>
          <w:szCs w:val="26"/>
        </w:rPr>
        <w:t>настоящей Программе. Среди них:</w:t>
      </w:r>
    </w:p>
    <w:p w:rsidR="00BF0E3A" w:rsidRDefault="00DB194A" w:rsidP="00BF0E3A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1. Финансовое обеспечение </w:t>
      </w:r>
      <w:r w:rsidR="00AC5F14">
        <w:rPr>
          <w:rFonts w:ascii="Times New Roman" w:eastAsia="Calibri" w:hAnsi="Times New Roman" w:cs="Times New Roman"/>
          <w:sz w:val="26"/>
          <w:szCs w:val="26"/>
        </w:rPr>
        <w:t>сметы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F1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казённ</w:t>
      </w:r>
      <w:r w:rsidR="00AC5F14">
        <w:rPr>
          <w:rFonts w:ascii="Times New Roman" w:eastAsia="Calibri" w:hAnsi="Times New Roman" w:cs="Times New Roman"/>
          <w:sz w:val="26"/>
          <w:szCs w:val="26"/>
        </w:rPr>
        <w:t>ого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AC5F14">
        <w:rPr>
          <w:rFonts w:ascii="Times New Roman" w:eastAsia="Calibri" w:hAnsi="Times New Roman" w:cs="Times New Roman"/>
          <w:sz w:val="26"/>
          <w:szCs w:val="26"/>
        </w:rPr>
        <w:t>я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F14">
        <w:rPr>
          <w:rFonts w:ascii="Times New Roman" w:eastAsia="Calibri" w:hAnsi="Times New Roman" w:cs="Times New Roman"/>
          <w:sz w:val="26"/>
          <w:szCs w:val="26"/>
        </w:rPr>
        <w:t>по оказанию услуг муниципальным</w:t>
      </w:r>
      <w:r w:rsidR="00AC5F14" w:rsidRPr="00DB194A">
        <w:rPr>
          <w:rFonts w:ascii="Times New Roman" w:eastAsia="Calibri" w:hAnsi="Times New Roman" w:cs="Times New Roman"/>
          <w:sz w:val="26"/>
          <w:szCs w:val="26"/>
        </w:rPr>
        <w:t xml:space="preserve"> казённ</w:t>
      </w:r>
      <w:r w:rsidR="00AC5F14">
        <w:rPr>
          <w:rFonts w:ascii="Times New Roman" w:eastAsia="Calibri" w:hAnsi="Times New Roman" w:cs="Times New Roman"/>
          <w:sz w:val="26"/>
          <w:szCs w:val="26"/>
        </w:rPr>
        <w:t>ым</w:t>
      </w:r>
      <w:r w:rsidR="00AC5F14" w:rsidRPr="00DB194A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AC5F14">
        <w:rPr>
          <w:rFonts w:ascii="Times New Roman" w:eastAsia="Calibri" w:hAnsi="Times New Roman" w:cs="Times New Roman"/>
          <w:sz w:val="26"/>
          <w:szCs w:val="26"/>
        </w:rPr>
        <w:t>ем</w:t>
      </w:r>
      <w:r w:rsidR="00AC5F14" w:rsidRPr="00DB1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«Центр по социально-культурному обслуживанию населения Чкаловского сельского поселения» по проведению:                                                                                                                                          </w:t>
      </w:r>
    </w:p>
    <w:p w:rsidR="00BF0E3A" w:rsidRDefault="00DB194A" w:rsidP="00BF0E3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5F1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B194A">
        <w:rPr>
          <w:rFonts w:ascii="Times New Roman" w:eastAsia="Calibri" w:hAnsi="Times New Roman" w:cs="Times New Roman"/>
          <w:sz w:val="26"/>
          <w:szCs w:val="26"/>
        </w:rPr>
        <w:t>фестивалей, выставок, смотров, вечеров, ярмарок, конкурсов на территории Чка</w:t>
      </w:r>
      <w:r w:rsidR="00BF0E3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ловского сельского поселения, а также районных и краевых;                                                     </w:t>
      </w:r>
    </w:p>
    <w:p w:rsidR="000E1916" w:rsidRDefault="00DB194A" w:rsidP="00BF0E3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- спектаклей, концертов, концертных программ и иных зрелищных мероприятий.   </w:t>
      </w:r>
      <w:r w:rsidR="00BF0E3A">
        <w:rPr>
          <w:rFonts w:ascii="Times New Roman" w:eastAsia="Calibri" w:hAnsi="Times New Roman" w:cs="Times New Roman"/>
          <w:sz w:val="26"/>
          <w:szCs w:val="26"/>
        </w:rPr>
        <w:t xml:space="preserve">                             - о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беспечение деятельности клубных формирований.                                </w:t>
      </w:r>
      <w:r w:rsidR="000E1916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0E1916" w:rsidRDefault="000E1916" w:rsidP="000E19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B194A" w:rsidRPr="00DB194A">
        <w:rPr>
          <w:rFonts w:ascii="Times New Roman" w:eastAsia="Calibri" w:hAnsi="Times New Roman" w:cs="Times New Roman"/>
          <w:sz w:val="26"/>
          <w:szCs w:val="26"/>
        </w:rPr>
        <w:t xml:space="preserve">Приобретение реквизита для организации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воспитание, формирование высоких духовно-нравственных ценностей населения; мероприятий, приуроченных к празднованию государственных праздников, значимых и памятных дат учреждениями культуры:                                                  </w:t>
      </w:r>
    </w:p>
    <w:p w:rsidR="00DB194A" w:rsidRPr="00DB194A" w:rsidRDefault="00DB194A" w:rsidP="000E19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- пошив костюмов;                                                                                         </w:t>
      </w:r>
    </w:p>
    <w:p w:rsidR="000E1916" w:rsidRDefault="00DB194A" w:rsidP="00BF0E3A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-ростовые куклы;                                                                                                                                 - костюмы  в русском стиле, «Клоун;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салют (фейерверки);                                                                                                                                                                      - палатка-беседка  (3 шт.);                                                                                                                                       - банеры (« С Новым годом!, С днем рождением, родное село!, Дружная семейка!, 9 Мая!,8 Марта, 23 февраля»)</w:t>
      </w:r>
      <w:r w:rsidR="000E1916">
        <w:rPr>
          <w:rFonts w:ascii="Times New Roman" w:eastAsia="Calibri" w:hAnsi="Times New Roman" w:cs="Times New Roman"/>
          <w:sz w:val="26"/>
          <w:szCs w:val="26"/>
        </w:rPr>
        <w:t>.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0E191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0E1916" w:rsidRDefault="00DB194A" w:rsidP="00BF0E3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3.  Реконструкция и ремонт учреждений культуры Чкаловского сельского поселения:                                                                                                                            </w:t>
      </w:r>
    </w:p>
    <w:p w:rsidR="000E1916" w:rsidRDefault="00DB194A" w:rsidP="00BF0E3A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капитальный ремонт Дома культуры с. Васильковка;</w:t>
      </w:r>
    </w:p>
    <w:p w:rsidR="000E1916" w:rsidRDefault="00DB194A" w:rsidP="00BF0E3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4. Укрепление материально-технической базы для развития    Муниципального казённого учреждения «Центр по социально-культурному обслуживанию населения Чкаловского сельского поселения»:                                                                                                           - </w:t>
      </w:r>
      <w:r w:rsidRPr="00DB194A">
        <w:rPr>
          <w:rFonts w:ascii="Times New Roman" w:eastAsia="Calibri" w:hAnsi="Times New Roman" w:cs="Times New Roman"/>
          <w:bCs/>
          <w:sz w:val="26"/>
          <w:szCs w:val="26"/>
        </w:rPr>
        <w:t xml:space="preserve">приобретение агрегатов для изготовления попкорна и сладкой ваты;                                              - генератор пены «Пушка»;                                                                                                                - видеопроектор с экраном (2шт.), видеокамера и фотоаппараты 5шт.;                                                                                                - синтезатор 1шт.;                                                                                                                                    - головные микрофоны 2шт.;                                                                                                                                - радиосистема 3шт. и стойки под микрофоны 6шт.;                                                                              - акустическая система  2шт.  и 2 комплекта музыкальной аппаратуры;                                                                                          - световая аппаратура 4комплекта;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- батут 2 шт.;                                                                                                                                     </w:t>
      </w:r>
      <w:r w:rsidR="000E1916">
        <w:rPr>
          <w:rFonts w:ascii="Times New Roman" w:eastAsia="Calibri" w:hAnsi="Times New Roman" w:cs="Times New Roman"/>
          <w:sz w:val="26"/>
          <w:szCs w:val="26"/>
        </w:rPr>
        <w:t xml:space="preserve">           - сборная сцена 1шт.</w:t>
      </w:r>
    </w:p>
    <w:p w:rsidR="000E1916" w:rsidRDefault="000E1916" w:rsidP="000E191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B194A" w:rsidRPr="00DB194A" w:rsidRDefault="00DB194A" w:rsidP="000E191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>5. Устройство водозаборной скважины для водоснабжения:</w:t>
      </w:r>
    </w:p>
    <w:p w:rsidR="00DB194A" w:rsidRPr="00DB194A" w:rsidRDefault="00DB194A" w:rsidP="000E1916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сельский клуб на жд.ст. Свиягино</w:t>
      </w:r>
    </w:p>
    <w:p w:rsidR="000E1916" w:rsidRDefault="00DB194A" w:rsidP="00BF0E3A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</w:t>
      </w:r>
      <w:r w:rsidR="00BF0E3A">
        <w:rPr>
          <w:rFonts w:ascii="Times New Roman" w:eastAsia="Calibri" w:hAnsi="Times New Roman" w:cs="Times New Roman"/>
          <w:sz w:val="26"/>
          <w:szCs w:val="26"/>
        </w:rPr>
        <w:t xml:space="preserve"> Дом культуры с. Зеленодольское</w:t>
      </w:r>
    </w:p>
    <w:p w:rsidR="00DB194A" w:rsidRPr="00DB194A" w:rsidRDefault="00DB194A" w:rsidP="000E1916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6. Устройство водоотведения</w:t>
      </w:r>
    </w:p>
    <w:p w:rsidR="00DB194A" w:rsidRPr="00DB194A" w:rsidRDefault="00DB194A" w:rsidP="000E1916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сельский клуб на жд.ст. Свиягино</w:t>
      </w:r>
    </w:p>
    <w:p w:rsidR="00DB194A" w:rsidRDefault="00DB194A" w:rsidP="00E44C3E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Дом культуры с. Зеленодольское</w:t>
      </w:r>
    </w:p>
    <w:p w:rsidR="00E44C3E" w:rsidRPr="00DB194A" w:rsidRDefault="00E44C3E" w:rsidP="00E44C3E">
      <w:pPr>
        <w:suppressAutoHyphens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194A" w:rsidRPr="00DB194A" w:rsidRDefault="000E1916" w:rsidP="00DB194A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DB194A"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. Механизм реализации Программы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Pr="00DB194A">
        <w:rPr>
          <w:rFonts w:ascii="Times New Roman" w:eastAsia="Calibri" w:hAnsi="Times New Roman" w:cs="Times New Roman"/>
          <w:bCs/>
          <w:sz w:val="26"/>
          <w:szCs w:val="26"/>
        </w:rPr>
        <w:t xml:space="preserve">ответственных исполнителей и соисполнителей </w:t>
      </w:r>
      <w:r w:rsidRPr="00DB194A">
        <w:rPr>
          <w:rFonts w:ascii="Times New Roman" w:eastAsia="Calibri" w:hAnsi="Times New Roman" w:cs="Times New Roman"/>
          <w:sz w:val="26"/>
          <w:szCs w:val="26"/>
        </w:rPr>
        <w:t>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размещения заказов на поставки товаров, выполнение работ, оказание услуг для муниципальных нужд в порядке,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F0E3A">
        <w:rPr>
          <w:rFonts w:ascii="Times New Roman" w:eastAsia="Calibri" w:hAnsi="Times New Roman" w:cs="Times New Roman"/>
          <w:sz w:val="26"/>
          <w:szCs w:val="26"/>
        </w:rPr>
        <w:t xml:space="preserve">финансирование сметы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муниципальному казённому учреждению «Центр по социально-культурному </w:t>
      </w:r>
      <w:r w:rsidR="00BF0E3A" w:rsidRPr="00DB194A">
        <w:rPr>
          <w:rFonts w:ascii="Times New Roman" w:eastAsia="Calibri" w:hAnsi="Times New Roman" w:cs="Times New Roman"/>
          <w:sz w:val="26"/>
          <w:szCs w:val="26"/>
        </w:rPr>
        <w:t>обслуживанию населения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Чкаловского сельского поселения» на финансовое </w:t>
      </w:r>
      <w:r w:rsidR="00BF0E3A" w:rsidRPr="00DB194A">
        <w:rPr>
          <w:rFonts w:ascii="Times New Roman" w:eastAsia="Calibri" w:hAnsi="Times New Roman" w:cs="Times New Roman"/>
          <w:sz w:val="26"/>
          <w:szCs w:val="26"/>
        </w:rPr>
        <w:t>обеспечение проведения</w:t>
      </w:r>
      <w:r w:rsidR="00BF0E3A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мероприятий, субсидий муниципальному казённому учреждению на иные цели.</w:t>
      </w:r>
    </w:p>
    <w:p w:rsidR="000E1916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администрации Чкаловского сельского поселения, в том числе, с учетом результатов оценки эффективности реализации муниципальной программы.</w:t>
      </w:r>
    </w:p>
    <w:p w:rsidR="00E44C3E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Ответственный исполнитель муниципальной программы предоставляет информацию о ходе реализации муниципальной программы, достижении значений показателей (индикаторов) степени выполнения муниципальной программы администрации Чкаловского сельского поселения для размещения на официальном сайте администрации Чкаловского сельского поселения в сети Интернет муниципальной программы.</w:t>
      </w:r>
    </w:p>
    <w:p w:rsidR="00116195" w:rsidRPr="00E44C3E" w:rsidRDefault="00116195" w:rsidP="00116195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194A" w:rsidRPr="00DB194A" w:rsidRDefault="000E1916" w:rsidP="00DB194A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DB194A" w:rsidRPr="00DB194A">
        <w:rPr>
          <w:rFonts w:ascii="Times New Roman" w:eastAsia="Calibri" w:hAnsi="Times New Roman" w:cs="Times New Roman"/>
          <w:b/>
          <w:sz w:val="26"/>
          <w:szCs w:val="26"/>
        </w:rPr>
        <w:t xml:space="preserve">. Прогноз сводных показателей муниципальных </w:t>
      </w:r>
      <w:r w:rsidR="00116195">
        <w:rPr>
          <w:rFonts w:ascii="Times New Roman" w:eastAsia="Calibri" w:hAnsi="Times New Roman" w:cs="Times New Roman"/>
          <w:b/>
          <w:sz w:val="26"/>
          <w:szCs w:val="26"/>
        </w:rPr>
        <w:t>услуг</w:t>
      </w:r>
      <w:r w:rsidR="00DB194A" w:rsidRPr="00DB194A">
        <w:rPr>
          <w:rFonts w:ascii="Times New Roman" w:eastAsia="Calibri" w:hAnsi="Times New Roman" w:cs="Times New Roman"/>
          <w:b/>
          <w:sz w:val="26"/>
          <w:szCs w:val="26"/>
        </w:rPr>
        <w:t xml:space="preserve"> по этапам реализации Программы</w:t>
      </w:r>
    </w:p>
    <w:p w:rsidR="00F00482" w:rsidRPr="00F00482" w:rsidRDefault="00DB194A" w:rsidP="00F00482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Прогноз сводных показателей на оказание </w:t>
      </w:r>
      <w:r w:rsidR="00BF0E3A">
        <w:rPr>
          <w:rFonts w:ascii="Times New Roman" w:eastAsia="Calibri" w:hAnsi="Times New Roman" w:cs="Times New Roman"/>
          <w:sz w:val="26"/>
          <w:szCs w:val="26"/>
        </w:rPr>
        <w:t>выполнения работ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муниципальным учреждением по Программе приведен в приложении № 3 к Программе.</w:t>
      </w:r>
    </w:p>
    <w:p w:rsidR="00DB194A" w:rsidRPr="00DB194A" w:rsidRDefault="000E1916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6</w:t>
      </w:r>
      <w:r w:rsidR="00DB194A"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. Ресурсное обеспечение Программы</w:t>
      </w:r>
    </w:p>
    <w:p w:rsidR="00A747A8" w:rsidRPr="00A747A8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B194A">
        <w:rPr>
          <w:rFonts w:ascii="Times New Roman" w:eastAsia="Calibri" w:hAnsi="Times New Roman" w:cs="Times New Roman"/>
          <w:bCs/>
          <w:sz w:val="26"/>
          <w:szCs w:val="26"/>
        </w:rPr>
        <w:t>Финансовое обеспечение Программы осуществляется за счет средств бюджета Чкаловского сельского поселения Сп</w:t>
      </w:r>
      <w:r w:rsidR="00A747A8">
        <w:rPr>
          <w:rFonts w:ascii="Times New Roman" w:eastAsia="Calibri" w:hAnsi="Times New Roman" w:cs="Times New Roman"/>
          <w:bCs/>
          <w:sz w:val="26"/>
          <w:szCs w:val="26"/>
        </w:rPr>
        <w:t xml:space="preserve">асского муниципального района. </w:t>
      </w:r>
    </w:p>
    <w:p w:rsidR="00DB194A" w:rsidRPr="00A747A8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Общий объем финансирования, необходимый для реализации Программы </w:t>
      </w:r>
      <w:r w:rsidR="00BF0E3A">
        <w:rPr>
          <w:rFonts w:ascii="Times New Roman" w:eastAsia="Calibri" w:hAnsi="Times New Roman" w:cs="Times New Roman"/>
          <w:sz w:val="24"/>
          <w:szCs w:val="24"/>
        </w:rPr>
        <w:t>5291,99</w:t>
      </w:r>
      <w:r w:rsidR="00A747A8" w:rsidRPr="00116195">
        <w:rPr>
          <w:rFonts w:ascii="Times New Roman" w:eastAsia="Calibri" w:hAnsi="Times New Roman" w:cs="Times New Roman"/>
          <w:sz w:val="26"/>
          <w:szCs w:val="26"/>
        </w:rPr>
        <w:t>,00</w:t>
      </w:r>
      <w:r w:rsidRPr="001161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194A">
        <w:rPr>
          <w:rFonts w:ascii="Times New Roman" w:eastAsia="Calibri" w:hAnsi="Times New Roman" w:cs="Times New Roman"/>
          <w:sz w:val="26"/>
          <w:szCs w:val="26"/>
        </w:rPr>
        <w:t>тыс. руб., в том числе по годам: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2340"/>
      </w:tblGrid>
      <w:tr w:rsidR="00DB194A" w:rsidRPr="00DB194A" w:rsidTr="00DB194A">
        <w:trPr>
          <w:trHeight w:val="451"/>
        </w:trPr>
        <w:tc>
          <w:tcPr>
            <w:tcW w:w="2268" w:type="dxa"/>
            <w:vMerge w:val="restart"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(год)</w:t>
            </w:r>
          </w:p>
        </w:tc>
        <w:tc>
          <w:tcPr>
            <w:tcW w:w="2340" w:type="dxa"/>
            <w:vMerge w:val="restart"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всего, тыс. руб.</w:t>
            </w:r>
          </w:p>
        </w:tc>
        <w:tc>
          <w:tcPr>
            <w:tcW w:w="4680" w:type="dxa"/>
            <w:gridSpan w:val="2"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финансирования, тыс. руб.</w:t>
            </w:r>
          </w:p>
        </w:tc>
      </w:tr>
      <w:tr w:rsidR="00DB194A" w:rsidRPr="00DB194A" w:rsidTr="00A747A8">
        <w:trPr>
          <w:trHeight w:val="322"/>
        </w:trPr>
        <w:tc>
          <w:tcPr>
            <w:tcW w:w="2268" w:type="dxa"/>
            <w:vMerge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40" w:type="dxa"/>
            <w:shd w:val="clear" w:color="auto" w:fill="auto"/>
          </w:tcPr>
          <w:p w:rsidR="00DB194A" w:rsidRPr="00A747A8" w:rsidRDefault="00DB194A" w:rsidP="00A747A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DB194A" w:rsidRPr="00DB194A" w:rsidTr="00DB194A">
        <w:tc>
          <w:tcPr>
            <w:tcW w:w="2268" w:type="dxa"/>
          </w:tcPr>
          <w:p w:rsidR="00DB194A" w:rsidRPr="00A747A8" w:rsidRDefault="00DB194A" w:rsidP="00A747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80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DB194A" w:rsidRPr="00116195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3703,99</w:t>
            </w:r>
          </w:p>
        </w:tc>
        <w:tc>
          <w:tcPr>
            <w:tcW w:w="2340" w:type="dxa"/>
          </w:tcPr>
          <w:p w:rsidR="00DB194A" w:rsidRPr="00116195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783,00</w:t>
            </w:r>
          </w:p>
        </w:tc>
        <w:tc>
          <w:tcPr>
            <w:tcW w:w="2340" w:type="dxa"/>
          </w:tcPr>
          <w:p w:rsidR="00DB194A" w:rsidRPr="00A747A8" w:rsidRDefault="00680AC7" w:rsidP="00A747A8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2902,99</w:t>
            </w:r>
          </w:p>
        </w:tc>
      </w:tr>
      <w:tr w:rsidR="00DB194A" w:rsidRPr="00DB194A" w:rsidTr="00DB194A">
        <w:tc>
          <w:tcPr>
            <w:tcW w:w="2268" w:type="dxa"/>
          </w:tcPr>
          <w:p w:rsidR="00DB194A" w:rsidRPr="00A747A8" w:rsidRDefault="00DB194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80A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DB194A" w:rsidRPr="00116195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813</w:t>
            </w:r>
            <w:r w:rsidR="00A747A8"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0" w:type="dxa"/>
          </w:tcPr>
          <w:p w:rsidR="00DB194A" w:rsidRPr="00116195" w:rsidRDefault="00680AC7" w:rsidP="00DB194A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813,00</w:t>
            </w:r>
          </w:p>
        </w:tc>
        <w:tc>
          <w:tcPr>
            <w:tcW w:w="2340" w:type="dxa"/>
          </w:tcPr>
          <w:p w:rsidR="00DB194A" w:rsidRPr="00A747A8" w:rsidRDefault="00DB194A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DB194A" w:rsidRPr="00DB194A" w:rsidTr="00DB194A">
        <w:tc>
          <w:tcPr>
            <w:tcW w:w="2268" w:type="dxa"/>
          </w:tcPr>
          <w:p w:rsidR="00DB194A" w:rsidRPr="00A747A8" w:rsidRDefault="00DB194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80A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DB194A" w:rsidRPr="00116195" w:rsidRDefault="00A747A8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80AC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0" w:type="dxa"/>
          </w:tcPr>
          <w:p w:rsidR="00DB194A" w:rsidRPr="00116195" w:rsidRDefault="00680AC7" w:rsidP="000656C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775,00</w:t>
            </w:r>
          </w:p>
        </w:tc>
        <w:tc>
          <w:tcPr>
            <w:tcW w:w="2340" w:type="dxa"/>
          </w:tcPr>
          <w:p w:rsidR="00DB194A" w:rsidRPr="00A747A8" w:rsidRDefault="00DB194A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680AC7" w:rsidRPr="00DB194A" w:rsidTr="00DB194A">
        <w:tc>
          <w:tcPr>
            <w:tcW w:w="2268" w:type="dxa"/>
          </w:tcPr>
          <w:p w:rsidR="00680AC7" w:rsidRPr="00A747A8" w:rsidRDefault="00680AC7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340" w:type="dxa"/>
          </w:tcPr>
          <w:p w:rsidR="00680AC7" w:rsidRPr="00116195" w:rsidRDefault="00680AC7" w:rsidP="000656C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0" w:type="dxa"/>
          </w:tcPr>
          <w:p w:rsidR="00680AC7" w:rsidRPr="00116195" w:rsidRDefault="00680AC7" w:rsidP="000656C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0" w:type="dxa"/>
          </w:tcPr>
          <w:p w:rsidR="00680AC7" w:rsidRPr="00A747A8" w:rsidRDefault="00680AC7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</w:tr>
      <w:tr w:rsidR="00DB194A" w:rsidRPr="00DB194A" w:rsidTr="00DB194A">
        <w:tc>
          <w:tcPr>
            <w:tcW w:w="2268" w:type="dxa"/>
          </w:tcPr>
          <w:p w:rsidR="00DB194A" w:rsidRPr="00A747A8" w:rsidRDefault="00DB194A" w:rsidP="00A747A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7A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0" w:type="dxa"/>
          </w:tcPr>
          <w:p w:rsidR="00DB194A" w:rsidRPr="00116195" w:rsidRDefault="00680AC7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5291,99</w:t>
            </w:r>
          </w:p>
        </w:tc>
        <w:tc>
          <w:tcPr>
            <w:tcW w:w="2340" w:type="dxa"/>
          </w:tcPr>
          <w:p w:rsidR="00DB194A" w:rsidRPr="00116195" w:rsidRDefault="00DB194A" w:rsidP="00680AC7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747A8"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0A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A747A8" w:rsidRPr="001161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0" w:type="dxa"/>
          </w:tcPr>
          <w:p w:rsidR="00DB194A" w:rsidRPr="00A747A8" w:rsidRDefault="00680AC7" w:rsidP="00DB194A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2902,99</w:t>
            </w:r>
          </w:p>
        </w:tc>
      </w:tr>
    </w:tbl>
    <w:p w:rsidR="00DB194A" w:rsidRPr="00DB194A" w:rsidRDefault="00DB194A" w:rsidP="00DB194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194A" w:rsidRPr="00DB194A" w:rsidRDefault="00DB194A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Прогнозная оценка средств, привлекаемых на реализацию целей муниципальной программы, составляет:</w:t>
      </w:r>
    </w:p>
    <w:p w:rsidR="00A747A8" w:rsidRDefault="00A747A8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B194A" w:rsidRPr="00DB194A">
        <w:rPr>
          <w:rFonts w:ascii="Times New Roman" w:eastAsia="Calibri" w:hAnsi="Times New Roman" w:cs="Times New Roman"/>
          <w:sz w:val="26"/>
          <w:szCs w:val="26"/>
        </w:rPr>
        <w:t xml:space="preserve">субсидий из краевого бюджета – </w:t>
      </w:r>
      <w:r w:rsidR="00680AC7">
        <w:rPr>
          <w:rFonts w:ascii="Times New Roman" w:eastAsia="Calibri" w:hAnsi="Times New Roman" w:cs="Times New Roman"/>
          <w:sz w:val="26"/>
          <w:szCs w:val="26"/>
        </w:rPr>
        <w:t>2902,99</w:t>
      </w:r>
      <w:r w:rsidR="00DB194A" w:rsidRPr="00DB194A">
        <w:rPr>
          <w:rFonts w:ascii="Times New Roman" w:eastAsia="Calibri" w:hAnsi="Times New Roman" w:cs="Times New Roman"/>
          <w:sz w:val="26"/>
          <w:szCs w:val="26"/>
        </w:rPr>
        <w:t>тыс. руб</w:t>
      </w:r>
      <w:r>
        <w:rPr>
          <w:rFonts w:ascii="Times New Roman" w:eastAsia="Calibri" w:hAnsi="Times New Roman" w:cs="Times New Roman"/>
          <w:sz w:val="26"/>
          <w:szCs w:val="26"/>
        </w:rPr>
        <w:t>.;</w:t>
      </w:r>
    </w:p>
    <w:p w:rsidR="00680AC7" w:rsidRDefault="00A747A8" w:rsidP="00680AC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B194A" w:rsidRPr="00DB194A">
        <w:rPr>
          <w:rFonts w:ascii="Times New Roman" w:eastAsia="Calibri" w:hAnsi="Times New Roman" w:cs="Times New Roman"/>
          <w:sz w:val="26"/>
          <w:szCs w:val="26"/>
        </w:rPr>
        <w:t xml:space="preserve">средств из бюджета Чкаловского сельского поселения – </w:t>
      </w:r>
      <w:r w:rsidR="00680AC7">
        <w:rPr>
          <w:rFonts w:ascii="Times New Roman" w:eastAsia="Calibri" w:hAnsi="Times New Roman" w:cs="Times New Roman"/>
          <w:sz w:val="26"/>
          <w:szCs w:val="26"/>
        </w:rPr>
        <w:t>2371,00</w:t>
      </w:r>
      <w:r w:rsidR="00DB194A" w:rsidRPr="00DB194A">
        <w:rPr>
          <w:rFonts w:ascii="Times New Roman" w:eastAsia="Calibri" w:hAnsi="Times New Roman" w:cs="Times New Roman"/>
          <w:sz w:val="26"/>
          <w:szCs w:val="26"/>
        </w:rPr>
        <w:t>тыс.руб.</w:t>
      </w:r>
      <w:r w:rsidR="00DB194A" w:rsidRPr="00DB19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Информация о ресурсном обеспечении муниципальной программы за счет средств бюджета Чкаловского сельского поселения, и прогнозная оценка привлекаемых на реализацию ее целей средств краевого бюджета, и средств от приносящей доход деятельности муниципальных учреждений культуры приведены в п</w:t>
      </w:r>
      <w:hyperlink r:id="rId8" w:history="1">
        <w:r w:rsidRPr="00DB194A">
          <w:rPr>
            <w:rFonts w:ascii="Times New Roman" w:eastAsia="Calibri" w:hAnsi="Times New Roman" w:cs="Times New Roman"/>
            <w:sz w:val="26"/>
            <w:szCs w:val="26"/>
          </w:rPr>
          <w:t xml:space="preserve">риложениях № </w:t>
        </w:r>
      </w:hyperlink>
      <w:r w:rsidRPr="00DB194A">
        <w:rPr>
          <w:rFonts w:ascii="Times New Roman" w:eastAsia="Calibri" w:hAnsi="Times New Roman" w:cs="Times New Roman"/>
          <w:sz w:val="26"/>
          <w:szCs w:val="26"/>
        </w:rPr>
        <w:t>4 и 5 к Программе.</w:t>
      </w:r>
    </w:p>
    <w:p w:rsidR="00DB194A" w:rsidRPr="00DB194A" w:rsidRDefault="00DB194A" w:rsidP="00F0048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Мероприятия Программы и объемы ее финансирования уточняются ежегодно при формировании проекта бюджета Чкаловского сельского поселения на соответствующий финансовый год и плановый период. 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(индикаторы) Программы, сроки и </w:t>
      </w:r>
      <w:r w:rsidRPr="00DB194A">
        <w:rPr>
          <w:rFonts w:ascii="Times New Roman" w:eastAsia="Calibri" w:hAnsi="Times New Roman" w:cs="Times New Roman"/>
          <w:color w:val="000000"/>
          <w:sz w:val="26"/>
          <w:szCs w:val="26"/>
        </w:rPr>
        <w:t>ожидаемые непосредственные результаты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 реализации её мероприятий.</w:t>
      </w:r>
    </w:p>
    <w:p w:rsidR="00DB194A" w:rsidRPr="00DB194A" w:rsidRDefault="0030580E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="00DB194A"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. Координация программных мероприятий</w:t>
      </w:r>
    </w:p>
    <w:p w:rsidR="00DB194A" w:rsidRPr="00DB194A" w:rsidRDefault="00DB194A" w:rsidP="00DB194A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Муниципальное казённое учреждение «Центр по социально-культурному обслуживанию населения Чкаловского сельского поселения»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предоставляет финансовому органу администрации Чкаловского сельского поселения информацию о финансовых потребностях по реализации программных мероприятий и отчет об их исполнении. Ежеквартально директор </w:t>
      </w:r>
      <w:r w:rsidRPr="00DB194A">
        <w:rPr>
          <w:rFonts w:ascii="Times New Roman" w:eastAsia="Calibri" w:hAnsi="Times New Roman" w:cs="Times New Roman"/>
          <w:bCs/>
          <w:sz w:val="26"/>
          <w:szCs w:val="26"/>
        </w:rPr>
        <w:t>Муниципального казённого учреждения «Центр по социально-культурному обслуживанию населения Чкаловского сельского поселения» предоставляет отчет о реализации программных мероприятий в администрацию Чкаловского сельского поселения.</w:t>
      </w:r>
    </w:p>
    <w:p w:rsidR="00DB194A" w:rsidRPr="00DB194A" w:rsidRDefault="0030580E" w:rsidP="00DB194A">
      <w:pPr>
        <w:suppressAutoHyphens/>
        <w:spacing w:after="20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="00DB194A" w:rsidRPr="00DB194A">
        <w:rPr>
          <w:rFonts w:ascii="Times New Roman" w:eastAsia="Calibri" w:hAnsi="Times New Roman" w:cs="Times New Roman"/>
          <w:b/>
          <w:bCs/>
          <w:sz w:val="26"/>
          <w:szCs w:val="26"/>
        </w:rPr>
        <w:t>. Оценка эффективности реализации программных мероприятий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Контроль за ходом реализации муниципальной программы осуществляется путем проведения оценки эффективности реализации муниципальной программы на </w:t>
      </w: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>основании отчета о результатах реализации муниципальной программы (далее – Отчет).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Для оценки эффективности реализации муниципальной программы применяются основные целевые показатели, определенные в самой муниципальной программе.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По результатам оценки эффективности реализации муниципальной программы могут быть сделаны следующие выводы:                                                                                           -      эффективность снизилась по сравнению с плановыми значениями целевых показателей;                                                                                                                                         -     эффективность находится на уровне плановых значений целевых показателей;                        -     эффективность повысилась по сравнению с плановыми значениями целевых показателей.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Снижение или повышение эффективности муниципальной программы по сравнению с плановыми значениями целевых показателей является основанием для уменьшения или увеличения в установленном порядке объема</w:t>
      </w:r>
      <w:r w:rsidRPr="00DB194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средств бюджета Чкаловского сельского поселения, выделяемых в очередном финансовом году на ее реализацию. 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муниципальной программы осуществляется администрацией Чкаловского сельского поселения по итогам ее исполнения ежеквартально нарастающим итогом и в целом после завершения срока реализации муниципальной программы.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Ответственный Исполнитель муниципальной программы ежеквартально в срок до 10 числа месяца, следующего за отчетным кварталом, предоставляет в администрацию Чкаловского сельского поселения отчет о реализации программы и проводит оценку эффективности реализации муниципальной программы в соответствие с Порядком проведения оценки эффективности реализации муниципальных программ Чкаловского сельского поселения, утвержденного постановлением администрации Чкаловского сельского поселения  № 50 от 14 июля 2015 года.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Годовой отчет разрабатывается ответственным исполнителем до 1 марта года, следующего за отчетным, представляется на согласование в администрацию Чкаловского сельского поселения. Годовой отчет содержит:                                                  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а) конкретные результаты, достигнутые за отчетный период, с описанием результатов реализации подпрограмм и отдельных мероприятий в отчетном году;                          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б) перечень выполненных и невыполненных мероприятий с указанием информации о выполнении и причин их невыполнения в установленные сроки;                                                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в) анализ факторов, повлиявших на ход реализации программы, последствий не реализации подпрограмм и отдельных мероприятий;                                                                        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г) сведения об использовании бюджетных ассигнований и иных средств на реализацию муниципальной программы ответственными исполнителями;                                      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д) информацию о внесенных изменениях.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сведений об использовании бюджетных ассигнований бюджета и иных средств на реализацию мероприятий муниципальной программы в </w:t>
      </w:r>
      <w:r w:rsidRPr="00DB194A">
        <w:rPr>
          <w:rFonts w:ascii="Times New Roman" w:eastAsia="Calibri" w:hAnsi="Times New Roman" w:cs="Times New Roman"/>
          <w:sz w:val="26"/>
          <w:szCs w:val="26"/>
        </w:rPr>
        <w:lastRenderedPageBreak/>
        <w:t>разрезе подпрограмм и отдельных мероприятий, реализация которых предусмотрена в отчетном году, необходимо представить: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отчет об использовании бюджетных ассигнований бюджета, а также информацию о расходовании бюджетных и внебюджетных средств на реализацию муниципальной программы.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В случае отклонения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Муниципальное казённое учреждение «Центр по социально-культурному обслуживанию населения Чкаловского сельского поселения» </w:t>
      </w:r>
      <w:r w:rsidRPr="00DB194A">
        <w:rPr>
          <w:rFonts w:ascii="Times New Roman" w:eastAsia="Calibri" w:hAnsi="Times New Roman" w:cs="Times New Roman"/>
          <w:sz w:val="26"/>
          <w:szCs w:val="26"/>
        </w:rPr>
        <w:t>готовит сводный отчет об оценке эффективности реализации муниципальной программ и предоставляет его на рассмотрение комиссии при администрации Чкаловского сельского поселения по оценке эффективности реализации муниципальной программ Чкаловского сельского поселения.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После рассмотрения отчета об оценке эффективности реализации муниципальной программы на основании протокола заседания Комиссии готовится заключение о целесообразности дальнейшей реализации муниципальной программы, который предоставляется главе администрации Чкаловского сельского поселения для принятия решения о дальнейшем финансировании муниципальной программы, о внесении изменений в муниципальную программу (корректировке) или о досрочном прекращении реализации муниципальной программы в виде постановления администрации Чкаловского сельского поселения, которое готовится, согласовывается и утверждается в соответствующем порядке. 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 xml:space="preserve">В случае принятия решения о сокращении, начиная с очередного финансового года, бюджетных ассигнований на реализацию муниципальной программы или досрочном прекращении реализации, и при наличии заключенных во исполнение муниципальной программы муниципальных контрактов, в бюджете Чкаловского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 </w:t>
      </w:r>
    </w:p>
    <w:p w:rsidR="00DB194A" w:rsidRPr="00DB194A" w:rsidRDefault="00DB194A" w:rsidP="00F00482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Годовой отчет по муниципальной программе подлежат размещению на официальном сайте администрации Чкаловского сельско</w:t>
      </w:r>
      <w:r w:rsidR="00680AC7">
        <w:rPr>
          <w:rFonts w:ascii="Times New Roman" w:eastAsia="Calibri" w:hAnsi="Times New Roman" w:cs="Times New Roman"/>
          <w:sz w:val="26"/>
          <w:szCs w:val="26"/>
        </w:rPr>
        <w:t>го поселения и в сети Интернет.</w:t>
      </w:r>
    </w:p>
    <w:p w:rsidR="00DB194A" w:rsidRPr="00DB194A" w:rsidRDefault="00680AC7" w:rsidP="00DB194A">
      <w:pPr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DB194A" w:rsidRPr="00DB194A">
        <w:rPr>
          <w:rFonts w:ascii="Times New Roman" w:eastAsia="Calibri" w:hAnsi="Times New Roman" w:cs="Times New Roman"/>
          <w:b/>
          <w:sz w:val="26"/>
          <w:szCs w:val="26"/>
        </w:rPr>
        <w:t>. Организация, формы и методы управления Программой</w:t>
      </w:r>
    </w:p>
    <w:p w:rsidR="00DB194A" w:rsidRPr="00DB194A" w:rsidRDefault="00DB194A" w:rsidP="00F00482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Управление реализацией Программы и контроль за ходом её исполнения осуществляет Муниципальное казённое учреждение «Центр по социально-культурному обслуживанию населения Чкаловского сельского поселения» которая: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несет ответственность за подготовку и реализацию Программы в целом;</w:t>
      </w:r>
    </w:p>
    <w:p w:rsidR="00DB194A" w:rsidRPr="00DB194A" w:rsidRDefault="00DB194A" w:rsidP="00F004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94A">
        <w:rPr>
          <w:rFonts w:ascii="Times New Roman" w:eastAsia="Calibri" w:hAnsi="Times New Roman" w:cs="Times New Roman"/>
          <w:sz w:val="26"/>
          <w:szCs w:val="26"/>
        </w:rPr>
        <w:t>- организует работу по реализации Программы в рамках своих полномочий.</w:t>
      </w:r>
    </w:p>
    <w:p w:rsidR="00DB194A" w:rsidRPr="00DB194A" w:rsidRDefault="00DB194A" w:rsidP="00DB194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DB194A" w:rsidRPr="00DB194A" w:rsidSect="00A747A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О ПОКАЗАТЕЛЯХ (ИНДИКАТОРАХ) МУНИЦИПАЛЬНОЙ</w:t>
      </w:r>
    </w:p>
    <w:p w:rsidR="00DB194A" w:rsidRPr="00DB194A" w:rsidRDefault="00DB194A" w:rsidP="00ED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="00ED2113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ЧКАЛОВСКОГО СЕЛЬСКОГО ПОСЕЛЕНИЯ</w:t>
      </w:r>
    </w:p>
    <w:p w:rsid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муниципального района на период 202</w:t>
      </w:r>
      <w:r w:rsidR="00680AC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68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05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988"/>
        <w:gridCol w:w="855"/>
        <w:gridCol w:w="982"/>
        <w:gridCol w:w="1279"/>
      </w:tblGrid>
      <w:tr w:rsidR="0030580E" w:rsidTr="00D7017A">
        <w:trPr>
          <w:trHeight w:val="240"/>
        </w:trPr>
        <w:tc>
          <w:tcPr>
            <w:tcW w:w="562" w:type="dxa"/>
            <w:vMerge w:val="restart"/>
          </w:tcPr>
          <w:p w:rsidR="005D0B25" w:rsidRDefault="005D0B25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0580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D0B25" w:rsidRDefault="005D0B25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0580E">
              <w:rPr>
                <w:rFonts w:eastAsia="Calibri"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1418" w:type="dxa"/>
            <w:vMerge w:val="restart"/>
          </w:tcPr>
          <w:p w:rsidR="005D0B25" w:rsidRDefault="005D0B25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0580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30580E" w:rsidTr="00D7017A">
        <w:trPr>
          <w:trHeight w:val="903"/>
        </w:trPr>
        <w:tc>
          <w:tcPr>
            <w:tcW w:w="562" w:type="dxa"/>
            <w:vMerge/>
          </w:tcPr>
          <w:p w:rsid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580E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отчетный</w:t>
            </w:r>
          </w:p>
          <w:p w:rsidR="0030580E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202</w:t>
            </w:r>
            <w:r w:rsidR="005D0B25">
              <w:rPr>
                <w:rFonts w:eastAsia="Calibri"/>
                <w:sz w:val="24"/>
                <w:szCs w:val="24"/>
              </w:rPr>
              <w:t>1</w:t>
            </w:r>
            <w:r w:rsidRPr="00DB194A">
              <w:rPr>
                <w:rFonts w:eastAsia="Calibri"/>
                <w:sz w:val="24"/>
                <w:szCs w:val="24"/>
              </w:rPr>
              <w:t xml:space="preserve"> г</w:t>
            </w:r>
            <w:r w:rsidR="005D0B2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текущий</w:t>
            </w:r>
          </w:p>
          <w:p w:rsidR="0030580E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202</w:t>
            </w:r>
            <w:r w:rsidR="005D0B25">
              <w:rPr>
                <w:rFonts w:eastAsia="Calibri"/>
                <w:sz w:val="24"/>
                <w:szCs w:val="24"/>
              </w:rPr>
              <w:t>2</w:t>
            </w:r>
            <w:r w:rsidRPr="00DB194A">
              <w:rPr>
                <w:rFonts w:eastAsia="Calibri"/>
                <w:sz w:val="24"/>
                <w:szCs w:val="24"/>
              </w:rPr>
              <w:t>г</w:t>
            </w:r>
            <w:r w:rsidR="005D0B2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30580E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очередной </w:t>
            </w:r>
            <w:r w:rsidRPr="00DB194A">
              <w:rPr>
                <w:rFonts w:eastAsia="Calibri"/>
                <w:sz w:val="24"/>
                <w:szCs w:val="24"/>
              </w:rPr>
              <w:t>202</w:t>
            </w:r>
            <w:r w:rsidR="005D0B25">
              <w:rPr>
                <w:rFonts w:eastAsia="Calibri"/>
                <w:sz w:val="24"/>
                <w:szCs w:val="24"/>
              </w:rPr>
              <w:t>3</w:t>
            </w:r>
            <w:r w:rsidRPr="00DB194A">
              <w:rPr>
                <w:rFonts w:eastAsia="Calibri"/>
                <w:sz w:val="24"/>
                <w:szCs w:val="24"/>
              </w:rPr>
              <w:t>г</w:t>
            </w:r>
            <w:r w:rsidR="005D0B2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первый год</w:t>
            </w: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планового</w:t>
            </w:r>
          </w:p>
          <w:p w:rsidR="0030580E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периода</w:t>
            </w:r>
          </w:p>
        </w:tc>
      </w:tr>
      <w:tr w:rsidR="0030580E" w:rsidTr="00D7017A"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0580E" w:rsidTr="00D7017A">
        <w:trPr>
          <w:trHeight w:val="1348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680AC7" w:rsidP="00D7017A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доли </w:t>
            </w:r>
            <w:r w:rsidR="0030580E" w:rsidRPr="00DB194A">
              <w:rPr>
                <w:rFonts w:eastAsia="Calibri"/>
                <w:sz w:val="24"/>
                <w:szCs w:val="24"/>
              </w:rPr>
              <w:t>насел</w:t>
            </w:r>
            <w:r w:rsidR="00D7017A">
              <w:rPr>
                <w:rFonts w:eastAsia="Calibri"/>
                <w:sz w:val="24"/>
                <w:szCs w:val="24"/>
              </w:rPr>
              <w:t xml:space="preserve">ения, принимающих участие в куль- </w:t>
            </w:r>
            <w:r w:rsidR="0030580E" w:rsidRPr="00DB194A">
              <w:rPr>
                <w:rFonts w:eastAsia="Calibri"/>
                <w:sz w:val="24"/>
                <w:szCs w:val="24"/>
              </w:rPr>
              <w:t>турно-массовых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Ед./</w:t>
            </w:r>
            <w:r w:rsidR="00BE0F5F">
              <w:rPr>
                <w:rFonts w:eastAsia="Calibri"/>
                <w:sz w:val="24"/>
                <w:szCs w:val="24"/>
              </w:rPr>
              <w:t>ч</w:t>
            </w:r>
            <w:r w:rsidRPr="00DB194A">
              <w:rPr>
                <w:rFonts w:eastAsia="Calibri"/>
                <w:sz w:val="24"/>
                <w:szCs w:val="24"/>
              </w:rPr>
              <w:t>ел</w:t>
            </w:r>
            <w:r w:rsidR="00BE0F5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F26995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F26995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F26995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F26995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1650</w:t>
            </w:r>
          </w:p>
        </w:tc>
      </w:tr>
      <w:tr w:rsidR="0030580E" w:rsidTr="00D7017A"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D7017A">
            <w:pPr>
              <w:suppressAutoHyphens/>
              <w:spacing w:after="20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увеличение количества и улучшения качества проводи</w:t>
            </w:r>
            <w:r w:rsidR="00D7017A">
              <w:rPr>
                <w:rFonts w:eastAsia="Calibri"/>
                <w:sz w:val="24"/>
                <w:szCs w:val="24"/>
              </w:rPr>
              <w:t xml:space="preserve">- </w:t>
            </w:r>
            <w:r w:rsidRPr="00DB194A">
              <w:rPr>
                <w:rFonts w:eastAsia="Calibri"/>
                <w:sz w:val="24"/>
                <w:szCs w:val="24"/>
              </w:rPr>
              <w:t xml:space="preserve">мых мероприятий.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1450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1500</w:t>
            </w:r>
          </w:p>
        </w:tc>
      </w:tr>
      <w:tr w:rsidR="0030580E" w:rsidTr="00D7017A"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7017A" w:rsidRDefault="0030580E" w:rsidP="00D7017A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увеличение количества новых концертных про</w:t>
            </w:r>
            <w:r w:rsidR="006076E1">
              <w:rPr>
                <w:rFonts w:eastAsia="Calibri"/>
                <w:sz w:val="24"/>
                <w:szCs w:val="24"/>
              </w:rPr>
              <w:t>грамм учреж</w:t>
            </w:r>
            <w:r w:rsidR="00D7017A">
              <w:rPr>
                <w:rFonts w:eastAsia="Calibri"/>
                <w:sz w:val="24"/>
                <w:szCs w:val="24"/>
              </w:rPr>
              <w:t>-</w:t>
            </w:r>
            <w:r w:rsidR="006076E1">
              <w:rPr>
                <w:rFonts w:eastAsia="Calibri"/>
                <w:sz w:val="24"/>
                <w:szCs w:val="24"/>
              </w:rPr>
              <w:t xml:space="preserve">дений </w:t>
            </w:r>
            <w:r w:rsidRPr="00DB194A">
              <w:rPr>
                <w:rFonts w:eastAsia="Calibri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30580E" w:rsidTr="00D7017A">
        <w:trPr>
          <w:trHeight w:val="1236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6076E1" w:rsidRDefault="0030580E" w:rsidP="00D7017A">
            <w:pPr>
              <w:suppressAutoHyphens/>
              <w:spacing w:after="200"/>
              <w:rPr>
                <w:rFonts w:eastAsia="Calibri"/>
                <w:sz w:val="24"/>
                <w:szCs w:val="24"/>
              </w:rPr>
            </w:pPr>
            <w:r w:rsidRPr="006076E1">
              <w:rPr>
                <w:rFonts w:eastAsia="Calibri"/>
                <w:sz w:val="24"/>
                <w:szCs w:val="24"/>
              </w:rPr>
              <w:t>количество отремонтированных учреждений культуры Чкаловского сельского посе</w:t>
            </w:r>
            <w:r w:rsidR="00D7017A">
              <w:rPr>
                <w:rFonts w:eastAsia="Calibri"/>
                <w:sz w:val="24"/>
                <w:szCs w:val="24"/>
              </w:rPr>
              <w:t xml:space="preserve">- </w:t>
            </w:r>
            <w:r w:rsidRPr="006076E1">
              <w:rPr>
                <w:rFonts w:eastAsia="Calibri"/>
                <w:sz w:val="24"/>
                <w:szCs w:val="24"/>
              </w:rPr>
              <w:t xml:space="preserve">ления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580E" w:rsidTr="00D7017A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3058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6076E1" w:rsidRDefault="0030580E" w:rsidP="00D7017A">
            <w:pPr>
              <w:suppressAutoHyphens/>
              <w:spacing w:after="200"/>
              <w:rPr>
                <w:rFonts w:eastAsia="Calibri"/>
                <w:sz w:val="24"/>
                <w:szCs w:val="24"/>
              </w:rPr>
            </w:pPr>
            <w:r w:rsidRPr="006076E1">
              <w:rPr>
                <w:rFonts w:eastAsia="Calibri"/>
                <w:color w:val="000000"/>
                <w:sz w:val="24"/>
                <w:szCs w:val="24"/>
              </w:rPr>
              <w:t>увеличение</w:t>
            </w:r>
            <w:r w:rsidRPr="006076E1">
              <w:rPr>
                <w:rFonts w:eastAsia="Calibri"/>
                <w:sz w:val="24"/>
                <w:szCs w:val="24"/>
              </w:rPr>
              <w:t xml:space="preserve"> охвата населения Чкаловского сельского поселения культурными меро</w:t>
            </w:r>
            <w:r w:rsidR="00D7017A">
              <w:rPr>
                <w:rFonts w:eastAsia="Calibri"/>
                <w:sz w:val="24"/>
                <w:szCs w:val="24"/>
              </w:rPr>
              <w:t xml:space="preserve">- </w:t>
            </w:r>
            <w:r w:rsidRPr="006076E1">
              <w:rPr>
                <w:rFonts w:eastAsia="Calibri"/>
                <w:sz w:val="24"/>
                <w:szCs w:val="24"/>
              </w:rPr>
              <w:t>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D7017A" w:rsidRDefault="00D7017A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0580E" w:rsidRPr="00DB194A" w:rsidRDefault="0030580E" w:rsidP="00D701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10%</w:t>
            </w:r>
          </w:p>
        </w:tc>
      </w:tr>
    </w:tbl>
    <w:p w:rsid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80E" w:rsidRPr="0030580E" w:rsidRDefault="0030580E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30580E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B194A" w:rsidRPr="00DB194A" w:rsidSect="0030580E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И КРАТКОЕ ОПИСАНИЕ РЕАЛИЗУЕМЫХ В СОСТАВЕ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ЧКАЛОВСКОГО СЕЛЬСКОГО ПОСЕЛЕНИЯ                        И ОТДЕЛЬНЫХ МЕРОПРИЯТИЙ</w:t>
      </w:r>
    </w:p>
    <w:p w:rsidR="00DB194A" w:rsidRPr="00A03B34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B34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культуры на территории Чкаловского сельского поселения Спасского муни</w:t>
      </w:r>
      <w:r w:rsidR="00BE0F5F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района на период 2021-2023</w:t>
      </w:r>
      <w:r w:rsidRPr="00A03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DB194A" w:rsidRPr="00A03B34" w:rsidRDefault="00DB194A" w:rsidP="00DB1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2136"/>
        <w:gridCol w:w="2967"/>
        <w:gridCol w:w="851"/>
        <w:gridCol w:w="823"/>
        <w:gridCol w:w="2664"/>
      </w:tblGrid>
      <w:tr w:rsidR="00DB194A" w:rsidRPr="00DB194A" w:rsidTr="00A03B34">
        <w:trPr>
          <w:tblCellSpacing w:w="5" w:type="nil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A0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на территории Чкаловского сельского поселения Спасского муниципального района на период 202</w:t>
            </w:r>
            <w:r w:rsidR="00A03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A03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годов»        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Чкаловского сельского поселения, 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Чкаловского сельского поселения,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удовлетворенного услугами учреждений культуры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Отдельные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Чкаловского сельского поселения, 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Финансовое обеспечение работ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Чкаловского сельского поселения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культурными мероприятиями и информационным обслуживанием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для развития Муниципального казённого учреждения «Центр по соци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ально-культурному обслуживанию населения Чкаловского сельского поселения»                                               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МКУ «ЦСК ЧСП» в современную площадку для проведения мероприятий и приема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коллективов других территорий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suppressAutoHyphens/>
              <w:spacing w:after="20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 ремонт учреждений культуры Чкаловского сельского поселения:</w:t>
            </w:r>
          </w:p>
          <w:p w:rsidR="00DB194A" w:rsidRPr="00DB194A" w:rsidRDefault="00DB194A" w:rsidP="00DB194A">
            <w:pPr>
              <w:suppressAutoHyphens/>
              <w:spacing w:after="200" w:line="276" w:lineRule="auto"/>
              <w:jc w:val="both"/>
              <w:outlineLvl w:val="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Чкаловского сельского поселения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культурными мероприятиями</w:t>
            </w:r>
          </w:p>
        </w:tc>
      </w:tr>
      <w:tr w:rsidR="00DB194A" w:rsidRPr="00DB194A" w:rsidTr="00A03B34">
        <w:trPr>
          <w:tblCellSpacing w:w="5" w:type="nil"/>
        </w:trPr>
        <w:tc>
          <w:tcPr>
            <w:tcW w:w="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реквизита для ор-ганизации социально значимых культурно-массовых мероприятий (фестивалей, праздников, конкурсов, ярмарок, выставок и др.), направленных на сохранение, создание, популяризацию культурных ценностей, патриотическое воспитание.</w:t>
            </w:r>
          </w:p>
        </w:tc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E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ED21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МКУ  «ЦСК ЧСП» в учреждение культуры повышенной комфортности</w:t>
            </w:r>
          </w:p>
        </w:tc>
      </w:tr>
    </w:tbl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94A" w:rsidRPr="00DB194A" w:rsidRDefault="00DB194A" w:rsidP="00DB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B194A" w:rsidRPr="00DB194A" w:rsidSect="00DB194A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A03B34" w:rsidRPr="00F00482" w:rsidRDefault="00DB194A" w:rsidP="00A03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</w:t>
      </w:r>
      <w:r w:rsidR="00116195"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ПОКАЗАТЕЛЕЙ СМЕТНЫХ ЗАТРАТ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</w:t>
      </w:r>
    </w:p>
    <w:p w:rsidR="00DB194A" w:rsidRPr="00F00482" w:rsidRDefault="00DB194A" w:rsidP="00A03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УСЛУГ (ВЫПОЛНЕНИЕ РАБОТ)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УЧРЕЖДЕНИЯМИ ПО МУНИЦИПАЛЬНОЙ</w:t>
      </w:r>
    </w:p>
    <w:p w:rsidR="006061C9" w:rsidRPr="00F00482" w:rsidRDefault="00DB194A" w:rsidP="00606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ПРОГРАММЕ «</w:t>
      </w:r>
      <w:r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</w:t>
      </w:r>
      <w:r w:rsidR="00A03B34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района</w:t>
      </w:r>
      <w:r w:rsidR="00C96DBF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период 2021-2023</w:t>
      </w:r>
      <w:r w:rsidR="00C96DBF"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6061C9" w:rsidRDefault="006061C9" w:rsidP="006061C9">
      <w:p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Style w:val="ab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851"/>
        <w:gridCol w:w="992"/>
        <w:gridCol w:w="850"/>
        <w:gridCol w:w="993"/>
        <w:gridCol w:w="992"/>
        <w:gridCol w:w="850"/>
        <w:gridCol w:w="993"/>
        <w:gridCol w:w="850"/>
      </w:tblGrid>
      <w:tr w:rsidR="00ED2113" w:rsidTr="00D7017A">
        <w:trPr>
          <w:trHeight w:val="816"/>
        </w:trPr>
        <w:tc>
          <w:tcPr>
            <w:tcW w:w="541" w:type="dxa"/>
            <w:vMerge w:val="restart"/>
          </w:tcPr>
          <w:p w:rsidR="006061C9" w:rsidRPr="00DB194A" w:rsidRDefault="006061C9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 xml:space="preserve"> N </w:t>
            </w:r>
          </w:p>
          <w:p w:rsidR="006061C9" w:rsidRPr="00DB194A" w:rsidRDefault="006061C9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69" w:type="dxa"/>
            <w:vMerge w:val="restart"/>
          </w:tcPr>
          <w:p w:rsidR="006061C9" w:rsidRPr="00DB194A" w:rsidRDefault="006061C9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Pr="00DB194A">
              <w:rPr>
                <w:rFonts w:eastAsia="Calibri"/>
                <w:sz w:val="24"/>
                <w:szCs w:val="24"/>
              </w:rPr>
              <w:t>муниципальной</w:t>
            </w:r>
            <w:r>
              <w:rPr>
                <w:rFonts w:eastAsia="Calibri"/>
                <w:sz w:val="24"/>
                <w:szCs w:val="24"/>
              </w:rPr>
              <w:t xml:space="preserve"> услуги (работы),  показателя </w:t>
            </w:r>
            <w:r w:rsidRPr="00DB194A">
              <w:rPr>
                <w:rFonts w:eastAsia="Calibri"/>
                <w:sz w:val="24"/>
                <w:szCs w:val="24"/>
              </w:rPr>
              <w:t>объема услуги (работы)</w:t>
            </w:r>
          </w:p>
        </w:tc>
        <w:tc>
          <w:tcPr>
            <w:tcW w:w="3686" w:type="dxa"/>
            <w:gridSpan w:val="4"/>
          </w:tcPr>
          <w:p w:rsidR="006061C9" w:rsidRDefault="006061C9" w:rsidP="006061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Значение показателя объема муниципальной услуги </w:t>
            </w:r>
            <w:r w:rsidRPr="00DB194A">
              <w:rPr>
                <w:rFonts w:eastAsia="Calibri"/>
                <w:sz w:val="24"/>
                <w:szCs w:val="24"/>
              </w:rPr>
              <w:t>(работы)</w:t>
            </w:r>
          </w:p>
        </w:tc>
        <w:tc>
          <w:tcPr>
            <w:tcW w:w="3685" w:type="dxa"/>
            <w:gridSpan w:val="4"/>
          </w:tcPr>
          <w:p w:rsidR="006061C9" w:rsidRDefault="006061C9" w:rsidP="006061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Расходы бюджета поселения на оказание муниципальных услуги (выполнение работы), </w:t>
            </w:r>
            <w:r w:rsidRPr="00DB194A">
              <w:rPr>
                <w:rFonts w:eastAsia="Calibri"/>
                <w:sz w:val="24"/>
                <w:szCs w:val="24"/>
              </w:rPr>
              <w:t>тыс. руб.</w:t>
            </w:r>
          </w:p>
        </w:tc>
      </w:tr>
      <w:tr w:rsidR="00ED2113" w:rsidTr="00D7017A">
        <w:trPr>
          <w:trHeight w:val="515"/>
        </w:trPr>
        <w:tc>
          <w:tcPr>
            <w:tcW w:w="541" w:type="dxa"/>
            <w:vMerge/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D2113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D2113" w:rsidRDefault="00ED2113" w:rsidP="00E037C8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  <w:r w:rsidR="00E037C8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</w:tr>
      <w:tr w:rsidR="00ED2113" w:rsidTr="00D7017A">
        <w:trPr>
          <w:trHeight w:val="432"/>
        </w:trPr>
        <w:tc>
          <w:tcPr>
            <w:tcW w:w="541" w:type="dxa"/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 xml:space="preserve"> 1 </w:t>
            </w:r>
          </w:p>
        </w:tc>
        <w:tc>
          <w:tcPr>
            <w:tcW w:w="1869" w:type="dxa"/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2113" w:rsidRDefault="00ED2113" w:rsidP="00ED2113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2113" w:rsidRDefault="00ED2113" w:rsidP="00ED2113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D2113" w:rsidRDefault="00ED2113" w:rsidP="006061C9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D2113" w:rsidTr="00D7017A">
        <w:trPr>
          <w:trHeight w:val="409"/>
        </w:trPr>
        <w:tc>
          <w:tcPr>
            <w:tcW w:w="541" w:type="dxa"/>
            <w:tcBorders>
              <w:top w:val="nil"/>
            </w:tcBorders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nil"/>
            </w:tcBorders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Услуга по проведению спектаклей, концертов, концертных программ иных зрелищных мероприятий (Количество мероприятий)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2113" w:rsidRPr="00DB194A" w:rsidRDefault="00F13BA4" w:rsidP="00ED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2113" w:rsidRPr="00DB194A" w:rsidRDefault="00F13BA4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2113" w:rsidRPr="00DB194A" w:rsidRDefault="00F13BA4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113" w:rsidRPr="00DB194A" w:rsidRDefault="00E037C8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D2113" w:rsidRDefault="00F13BA4" w:rsidP="00ED2113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256,8</w:t>
            </w:r>
          </w:p>
        </w:tc>
        <w:tc>
          <w:tcPr>
            <w:tcW w:w="850" w:type="dxa"/>
            <w:tcBorders>
              <w:top w:val="nil"/>
            </w:tcBorders>
          </w:tcPr>
          <w:p w:rsidR="00ED2113" w:rsidRDefault="00F13BA4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309,0</w:t>
            </w:r>
          </w:p>
        </w:tc>
        <w:tc>
          <w:tcPr>
            <w:tcW w:w="993" w:type="dxa"/>
            <w:tcBorders>
              <w:top w:val="nil"/>
            </w:tcBorders>
          </w:tcPr>
          <w:p w:rsidR="00ED2113" w:rsidRDefault="00F13BA4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309,0</w:t>
            </w:r>
          </w:p>
        </w:tc>
        <w:tc>
          <w:tcPr>
            <w:tcW w:w="850" w:type="dxa"/>
            <w:tcBorders>
              <w:top w:val="nil"/>
            </w:tcBorders>
          </w:tcPr>
          <w:p w:rsidR="00ED2113" w:rsidRDefault="00E037C8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D2113" w:rsidTr="00D7017A">
        <w:trPr>
          <w:trHeight w:val="387"/>
        </w:trPr>
        <w:tc>
          <w:tcPr>
            <w:tcW w:w="541" w:type="dxa"/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ED2113" w:rsidRPr="00DB194A" w:rsidRDefault="00ED2113" w:rsidP="006061C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B194A">
              <w:rPr>
                <w:rFonts w:eastAsia="Calibri"/>
                <w:sz w:val="24"/>
                <w:szCs w:val="24"/>
              </w:rPr>
              <w:t>Услуга по обеспечению деятельности клубных формирований (Количество клубных формирований)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</w:tcPr>
          <w:p w:rsidR="00ED2113" w:rsidRPr="00DB194A" w:rsidRDefault="00F13BA4" w:rsidP="00ED21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ED2113" w:rsidRPr="00DB194A" w:rsidRDefault="00F13BA4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ED2113" w:rsidRPr="00DB194A" w:rsidRDefault="00F13BA4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2113" w:rsidRPr="00DB194A" w:rsidRDefault="00E037C8" w:rsidP="00002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D2113" w:rsidRDefault="00F13BA4" w:rsidP="00ED2113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166,5</w:t>
            </w:r>
          </w:p>
        </w:tc>
        <w:tc>
          <w:tcPr>
            <w:tcW w:w="850" w:type="dxa"/>
          </w:tcPr>
          <w:p w:rsidR="00ED2113" w:rsidRDefault="00F13BA4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ED2113" w:rsidRDefault="00F13BA4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231,0</w:t>
            </w:r>
          </w:p>
        </w:tc>
        <w:tc>
          <w:tcPr>
            <w:tcW w:w="850" w:type="dxa"/>
          </w:tcPr>
          <w:p w:rsidR="00ED2113" w:rsidRDefault="00E037C8" w:rsidP="00002912">
            <w:pPr>
              <w:tabs>
                <w:tab w:val="left" w:pos="225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DB194A" w:rsidRPr="006061C9" w:rsidRDefault="006061C9" w:rsidP="006061C9">
      <w:pPr>
        <w:tabs>
          <w:tab w:val="left" w:pos="2250"/>
        </w:tabs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B194A" w:rsidRPr="006061C9" w:rsidSect="00DB194A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</w:p>
    <w:p w:rsidR="00DB194A" w:rsidRPr="00F00482" w:rsidRDefault="00DB194A" w:rsidP="00A7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МУНИЦИПАЛЬНОЙ ПРОГРАММЫ ЧКАЛОВСКОГО СЕЛЬСКОГО П</w:t>
      </w:r>
      <w:r w:rsidR="00A744FE"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ОСЕЛЕНИЯ </w:t>
      </w: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МЕСТНОГО БЮДЖЕТА, (ТЫС. РУБ.)</w:t>
      </w: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0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на территории Чкаловского сельского поселения Спасского 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муни</w:t>
      </w:r>
      <w:r w:rsidR="00C96DBF"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района» на период 2021-2023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8" w:type="dxa"/>
        <w:tblCellSpacing w:w="5" w:type="nil"/>
        <w:tblInd w:w="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2127"/>
        <w:gridCol w:w="1559"/>
        <w:gridCol w:w="177"/>
        <w:gridCol w:w="532"/>
        <w:gridCol w:w="425"/>
        <w:gridCol w:w="567"/>
        <w:gridCol w:w="425"/>
        <w:gridCol w:w="992"/>
        <w:gridCol w:w="709"/>
        <w:gridCol w:w="851"/>
        <w:gridCol w:w="782"/>
      </w:tblGrid>
      <w:tr w:rsidR="00DB194A" w:rsidRPr="00DB194A" w:rsidTr="00E037C8">
        <w:trPr>
          <w:gridAfter w:val="4"/>
          <w:wAfter w:w="3334" w:type="dxa"/>
          <w:trHeight w:val="4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 N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 Наименование  </w:t>
            </w:r>
          </w:p>
          <w:p w:rsidR="00DB194A" w:rsidRPr="00DB194A" w:rsidRDefault="00CB7EDD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муниципальной программы,  подпрограммы, </w:t>
            </w:r>
            <w:r w:rsidR="00DB194A" w:rsidRPr="00DB194A">
              <w:rPr>
                <w:rFonts w:ascii="Times New Roman" w:eastAsia="Calibri" w:hAnsi="Times New Roman" w:cs="Times New Roman"/>
                <w:lang w:eastAsia="ru-RU"/>
              </w:rPr>
              <w:t>отд</w:t>
            </w:r>
            <w:r w:rsidR="00A744FE">
              <w:rPr>
                <w:rFonts w:ascii="Times New Roman" w:eastAsia="Calibri" w:hAnsi="Times New Roman" w:cs="Times New Roman"/>
                <w:lang w:eastAsia="ru-RU"/>
              </w:rPr>
              <w:t xml:space="preserve">ельного  </w:t>
            </w:r>
            <w:r w:rsidR="00DB194A" w:rsidRPr="00DB194A">
              <w:rPr>
                <w:rFonts w:ascii="Times New Roman" w:eastAsia="Calibri" w:hAnsi="Times New Roman" w:cs="Times New Roman"/>
                <w:lang w:eastAsia="ru-RU"/>
              </w:rPr>
              <w:t xml:space="preserve">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исполнитель,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Код бюджетной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классификации   </w:t>
            </w:r>
          </w:p>
        </w:tc>
      </w:tr>
      <w:tr w:rsidR="00E037C8" w:rsidRPr="00DB194A" w:rsidTr="00E037C8">
        <w:trPr>
          <w:trHeight w:val="64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7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Рз</w:t>
            </w:r>
          </w:p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Пр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2021г</w:t>
            </w: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E037C8" w:rsidRPr="00DB194A" w:rsidTr="00E037C8">
        <w:trPr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37C8" w:rsidRPr="00CB7EDD" w:rsidTr="00E037C8">
        <w:trPr>
          <w:cantSplit/>
          <w:trHeight w:val="2094"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1.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«Развитие культуры на территории Чкаловского сельского поселения Спасского муниципального района на период 2021-2023 годов»             </w:t>
            </w:r>
          </w:p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979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0801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0400000000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244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3703,99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813,0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775,0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cantSplit/>
          <w:trHeight w:val="1435"/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2.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Отдельные  </w:t>
            </w: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мероприятия    </w:t>
            </w: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979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0801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0400100000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037C8" w:rsidRPr="00DB194A" w:rsidRDefault="00E037C8" w:rsidP="00D7017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244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blCellSpacing w:w="5" w:type="nil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 xml:space="preserve"> Финансовое обеспечение выполнения работ </w:t>
            </w:r>
          </w:p>
          <w:p w:rsidR="00E037C8" w:rsidRPr="00DB194A" w:rsidRDefault="00E037C8" w:rsidP="00E037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  <w:p w:rsidR="00E037C8" w:rsidRPr="00DB194A" w:rsidRDefault="00E037C8" w:rsidP="00E037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Администрация Чкаловского сельского поселения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3703,99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813,0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775,0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696"/>
          <w:tblCellSpacing w:w="5" w:type="nil"/>
        </w:trPr>
        <w:tc>
          <w:tcPr>
            <w:tcW w:w="5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реквизита для организации социально значимых культурно-массовых мероприятий (фестивалей, праздников, конкурсов, ярмарок, выставок и др.) направленных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сохранение, создание, популяризацию культурных ценностей, патриотическое воспитание                   </w:t>
            </w: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МКУ «ЦСК ЧСП»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-----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110,0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293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Пошив костюмов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485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2.Приобретение ростовых кукол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205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3.Приобретение костюмов в русском стиле, «Клоун» и др.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632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4.Салют (фейерверки)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663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6.Палатка-беседка (3 шт.)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54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7.Баннеры.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335"/>
          <w:tblCellSpacing w:w="5" w:type="nil"/>
        </w:trPr>
        <w:tc>
          <w:tcPr>
            <w:tcW w:w="5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«ЦСК ЧСП»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2950,99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248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1.Реконструкция и ремонт учреждений культуры Чкаловского сельского поселения: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-капитальный ремонт Дома культуры с. Васильковка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2950,99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3195"/>
          <w:tblCellSpacing w:w="5" w:type="nil"/>
        </w:trPr>
        <w:tc>
          <w:tcPr>
            <w:tcW w:w="5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для развития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17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«ЦСК ЧСП»</w:t>
            </w:r>
          </w:p>
        </w:tc>
        <w:tc>
          <w:tcPr>
            <w:tcW w:w="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628,0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703,0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705,0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505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1.П</w:t>
            </w: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риобретение агрегатов для изготовления попкорна и сладкой ваты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615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2.Генератор пены «Пушка»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274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3.Видеопроектор с экраном (2шт.), видеокамера и фотоаппараты 5шт.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502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4.Синтезатор 1шт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693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5.Головные микрофоны 2шт.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974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6.Радиосистема 3шт. и стойки под микрофоны 6шт.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682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7.Акустическая система 2шт.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129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Комплект музыкальной аппаратуры 2шт.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93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9.Световая аппаратура 4комплекта;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396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Батут 2 шт.;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900"/>
          <w:tblCellSpacing w:w="5" w:type="nil"/>
        </w:trPr>
        <w:tc>
          <w:tcPr>
            <w:tcW w:w="5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Сборная сцена 1шт                                                                                                                                                                                                                             </w:t>
            </w:r>
            <w:r w:rsidRPr="00DB19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----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E0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037C8" w:rsidRPr="00CB7EDD" w:rsidTr="00E037C8">
        <w:trPr>
          <w:trHeight w:val="900"/>
          <w:tblCellSpacing w:w="5" w:type="nil"/>
        </w:trPr>
        <w:tc>
          <w:tcPr>
            <w:tcW w:w="532" w:type="dxa"/>
            <w:tcBorders>
              <w:left w:val="single" w:sz="8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1. Устройство водозаборной скважины для водоснабжения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сельский клуб на жд.ст. Свиягино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Дом культуры с. Зеленодольское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2. Устройство водоотведения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сельский клуб на жд.ст. Свиягино</w:t>
            </w:r>
          </w:p>
          <w:p w:rsidR="00E037C8" w:rsidRPr="00DB194A" w:rsidRDefault="00E037C8" w:rsidP="00E037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>- Дом культуры с. Зеленодольское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DB194A" w:rsidRDefault="00E037C8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B7EDD">
              <w:rPr>
                <w:rFonts w:ascii="Times New Roman" w:eastAsia="Calibri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7C8" w:rsidRPr="00CB7EDD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C8" w:rsidRDefault="00E037C8" w:rsidP="00CB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E037C8" w:rsidRP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  <w:p w:rsid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37C8" w:rsidRPr="00E037C8" w:rsidRDefault="00E037C8" w:rsidP="00E037C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DB194A" w:rsidRPr="00DB194A" w:rsidTr="00DB194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9146" w:type="dxa"/>
          <w:trHeight w:val="45"/>
        </w:trPr>
        <w:tc>
          <w:tcPr>
            <w:tcW w:w="532" w:type="dxa"/>
            <w:tcBorders>
              <w:bottom w:val="nil"/>
              <w:right w:val="nil"/>
            </w:tcBorders>
          </w:tcPr>
          <w:p w:rsidR="00DB194A" w:rsidRPr="00DB194A" w:rsidRDefault="00DB194A" w:rsidP="00DB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94A" w:rsidRPr="00DB194A" w:rsidRDefault="00DB194A" w:rsidP="00DB19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B194A" w:rsidRPr="00DB194A" w:rsidSect="00DB194A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9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44C3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DB194A" w:rsidRPr="00C96DBF" w:rsidRDefault="00DB194A" w:rsidP="00F00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О РЕСУРСНОМ ОБЕСПЕЧЕНИИ МУНИЦИПАЛЬНОЙ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ЧКАЛОВСКОГО СЕЛЬСКОГО ПОСЕЛЕНИЯ ЗА СЧЕТ СРЕДСТВ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ПОСЕЛЕНИЯ И ПРОГНОЗНАЯ ОЦЕНКА ПРИВЛЕКАЕМЫХ</w:t>
      </w:r>
    </w:p>
    <w:p w:rsidR="00DB194A" w:rsidRPr="00F00482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>НА РЕАЛИЗАЦИЮ ЕЕ ЦЕЛЕЙ СРЕДСТВ ФЕДЕРАЛЬНОГО, КРАЕВОГО БЮДЖЕТА, ИНЫХ ВНЕБЮДЖЕТНЫХ ИСТОЧНИКОВ</w:t>
      </w: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ПРОГРАММ                                                                                                          </w:t>
      </w:r>
      <w:r w:rsidRPr="00C96DB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культуры на территории Чкаловского сельского поселения Спасского муни</w:t>
      </w:r>
      <w:r w:rsidR="00C96DBF"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F00482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района» на период 2021-2023</w:t>
      </w:r>
      <w:r w:rsidRPr="00C96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DB194A" w:rsidRPr="00C96DBF" w:rsidRDefault="00DB194A" w:rsidP="00DB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4A" w:rsidRPr="00DB194A" w:rsidRDefault="00DB194A" w:rsidP="00DB1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023"/>
        <w:gridCol w:w="3557"/>
        <w:gridCol w:w="1134"/>
        <w:gridCol w:w="1134"/>
        <w:gridCol w:w="1129"/>
      </w:tblGrid>
      <w:tr w:rsidR="00DB194A" w:rsidRPr="00DB194A" w:rsidTr="00A744FE">
        <w:trPr>
          <w:gridAfter w:val="3"/>
          <w:wAfter w:w="3397" w:type="dxa"/>
          <w:trHeight w:val="276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N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подпрограммы,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отдельного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мероприятия  </w:t>
            </w:r>
          </w:p>
        </w:tc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Источники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ресурсного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обеспечения   </w:t>
            </w:r>
          </w:p>
        </w:tc>
      </w:tr>
      <w:tr w:rsidR="00DB194A" w:rsidRPr="00DB194A" w:rsidTr="00A744FE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A744FE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DB194A"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</w:tr>
      <w:tr w:rsidR="00DB194A" w:rsidRPr="00DB194A" w:rsidTr="00A744FE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       </w:t>
            </w: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3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    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«Развитие культуры на территории Чкаловского сельского поселения Спасского муниципального района на период 2021-2023 годов»    </w:t>
            </w: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3703,99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DB194A" w:rsidRPr="00DB194A" w:rsidTr="00A744FE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    Чкаловского 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DB194A" w:rsidRPr="00DB194A" w:rsidTr="00A744FE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Отдельные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Финансовое обеспечение работ 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2920,99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B194A" w:rsidRPr="00DB194A" w:rsidTr="00A744FE">
        <w:trPr>
          <w:trHeight w:val="41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77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47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  Чкаловского  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DB194A" w:rsidRPr="00DB194A" w:rsidTr="00A744FE">
        <w:trPr>
          <w:trHeight w:val="232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социально значимых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культурно-массовых мероприятий (фестивалей, праздников, конкурсов, ярмарок, выставок и др.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B194A" w:rsidRPr="00DB194A" w:rsidTr="00A744FE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Чкаловского    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B194A" w:rsidRPr="00DB194A" w:rsidTr="00A744FE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Реконструкция и ремонт учреждений культуры Чкаловского сельского поселения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15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Чкаловского   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для развития </w:t>
            </w: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казённого учреждения «Центр по социально-культурному обслуживанию населения Чкаловского сельского поселения»</w:t>
            </w: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(субсидии, субвенции, иные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трансферты)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Чкаловского          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DB194A" w:rsidRPr="00DB194A" w:rsidTr="00A744FE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внебюджетные</w:t>
            </w:r>
          </w:p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194A" w:rsidRPr="00DB194A" w:rsidRDefault="00DB194A" w:rsidP="00DB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1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DB194A" w:rsidRPr="00DB194A" w:rsidRDefault="00DB194A" w:rsidP="00DB19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B194A" w:rsidRPr="00DB194A" w:rsidSect="00DB194A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9E6157" w:rsidRDefault="009E6157"/>
    <w:sectPr w:rsidR="009E6157" w:rsidSect="00DB194A">
      <w:headerReference w:type="default" r:id="rId9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B7" w:rsidRDefault="002859B7" w:rsidP="00C1211E">
      <w:pPr>
        <w:spacing w:after="0" w:line="240" w:lineRule="auto"/>
      </w:pPr>
      <w:r>
        <w:separator/>
      </w:r>
    </w:p>
  </w:endnote>
  <w:endnote w:type="continuationSeparator" w:id="0">
    <w:p w:rsidR="002859B7" w:rsidRDefault="002859B7" w:rsidP="00C1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B7" w:rsidRDefault="002859B7" w:rsidP="00C1211E">
      <w:pPr>
        <w:spacing w:after="0" w:line="240" w:lineRule="auto"/>
      </w:pPr>
      <w:r>
        <w:separator/>
      </w:r>
    </w:p>
  </w:footnote>
  <w:footnote w:type="continuationSeparator" w:id="0">
    <w:p w:rsidR="002859B7" w:rsidRDefault="002859B7" w:rsidP="00C1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7" w:rsidRDefault="007205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733C">
      <w:rPr>
        <w:noProof/>
      </w:rPr>
      <w:t>22</w:t>
    </w:r>
    <w:r>
      <w:fldChar w:fldCharType="end"/>
    </w:r>
  </w:p>
  <w:p w:rsidR="00720557" w:rsidRDefault="007205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62E"/>
    <w:multiLevelType w:val="hybridMultilevel"/>
    <w:tmpl w:val="0BD8A0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13E2E"/>
    <w:multiLevelType w:val="hybridMultilevel"/>
    <w:tmpl w:val="E7962238"/>
    <w:lvl w:ilvl="0" w:tplc="360615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F8E"/>
    <w:multiLevelType w:val="multilevel"/>
    <w:tmpl w:val="E46CA3F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3" w15:restartNumberingAfterBreak="0">
    <w:nsid w:val="0CBD719A"/>
    <w:multiLevelType w:val="multilevel"/>
    <w:tmpl w:val="633C5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1187517"/>
    <w:multiLevelType w:val="hybridMultilevel"/>
    <w:tmpl w:val="76FA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0DC9"/>
    <w:multiLevelType w:val="multilevel"/>
    <w:tmpl w:val="D4E6F7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 w15:restartNumberingAfterBreak="0">
    <w:nsid w:val="1C5D656F"/>
    <w:multiLevelType w:val="multilevel"/>
    <w:tmpl w:val="20CA6C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8" w15:restartNumberingAfterBreak="0">
    <w:nsid w:val="1CCD214F"/>
    <w:multiLevelType w:val="multilevel"/>
    <w:tmpl w:val="AE602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 w15:restartNumberingAfterBreak="0">
    <w:nsid w:val="1E18375D"/>
    <w:multiLevelType w:val="hybridMultilevel"/>
    <w:tmpl w:val="10C24C54"/>
    <w:lvl w:ilvl="0" w:tplc="3C98D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0E649C0"/>
    <w:multiLevelType w:val="multilevel"/>
    <w:tmpl w:val="232CA1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22CB0BA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7D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A4D80"/>
    <w:multiLevelType w:val="multilevel"/>
    <w:tmpl w:val="C8282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65EDD"/>
    <w:multiLevelType w:val="multilevel"/>
    <w:tmpl w:val="65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F7919"/>
    <w:multiLevelType w:val="hybridMultilevel"/>
    <w:tmpl w:val="8E3AE86A"/>
    <w:lvl w:ilvl="0" w:tplc="58F296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3C31C8"/>
    <w:multiLevelType w:val="hybridMultilevel"/>
    <w:tmpl w:val="ABB4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B2395"/>
    <w:multiLevelType w:val="multilevel"/>
    <w:tmpl w:val="8B2A4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8" w15:restartNumberingAfterBreak="0">
    <w:nsid w:val="343C18C7"/>
    <w:multiLevelType w:val="multilevel"/>
    <w:tmpl w:val="641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7D6B70"/>
    <w:multiLevelType w:val="hybridMultilevel"/>
    <w:tmpl w:val="17906C2C"/>
    <w:lvl w:ilvl="0" w:tplc="3DEA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AC8EC">
      <w:numFmt w:val="none"/>
      <w:lvlText w:val=""/>
      <w:lvlJc w:val="left"/>
      <w:pPr>
        <w:tabs>
          <w:tab w:val="num" w:pos="360"/>
        </w:tabs>
      </w:pPr>
    </w:lvl>
    <w:lvl w:ilvl="2" w:tplc="905467B4">
      <w:numFmt w:val="none"/>
      <w:lvlText w:val=""/>
      <w:lvlJc w:val="left"/>
      <w:pPr>
        <w:tabs>
          <w:tab w:val="num" w:pos="360"/>
        </w:tabs>
      </w:pPr>
    </w:lvl>
    <w:lvl w:ilvl="3" w:tplc="E9D66C56">
      <w:numFmt w:val="none"/>
      <w:lvlText w:val=""/>
      <w:lvlJc w:val="left"/>
      <w:pPr>
        <w:tabs>
          <w:tab w:val="num" w:pos="360"/>
        </w:tabs>
      </w:pPr>
    </w:lvl>
    <w:lvl w:ilvl="4" w:tplc="A4D89674">
      <w:numFmt w:val="none"/>
      <w:lvlText w:val=""/>
      <w:lvlJc w:val="left"/>
      <w:pPr>
        <w:tabs>
          <w:tab w:val="num" w:pos="360"/>
        </w:tabs>
      </w:pPr>
    </w:lvl>
    <w:lvl w:ilvl="5" w:tplc="829C04A0">
      <w:numFmt w:val="none"/>
      <w:lvlText w:val=""/>
      <w:lvlJc w:val="left"/>
      <w:pPr>
        <w:tabs>
          <w:tab w:val="num" w:pos="360"/>
        </w:tabs>
      </w:pPr>
    </w:lvl>
    <w:lvl w:ilvl="6" w:tplc="EA72987C">
      <w:numFmt w:val="none"/>
      <w:lvlText w:val=""/>
      <w:lvlJc w:val="left"/>
      <w:pPr>
        <w:tabs>
          <w:tab w:val="num" w:pos="360"/>
        </w:tabs>
      </w:pPr>
    </w:lvl>
    <w:lvl w:ilvl="7" w:tplc="5DB44FF0">
      <w:numFmt w:val="none"/>
      <w:lvlText w:val=""/>
      <w:lvlJc w:val="left"/>
      <w:pPr>
        <w:tabs>
          <w:tab w:val="num" w:pos="360"/>
        </w:tabs>
      </w:pPr>
    </w:lvl>
    <w:lvl w:ilvl="8" w:tplc="FDBEF8C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0181BF5"/>
    <w:multiLevelType w:val="multilevel"/>
    <w:tmpl w:val="8DA2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 w15:restartNumberingAfterBreak="0">
    <w:nsid w:val="403B4AB2"/>
    <w:multiLevelType w:val="hybridMultilevel"/>
    <w:tmpl w:val="C968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1D2"/>
    <w:multiLevelType w:val="hybridMultilevel"/>
    <w:tmpl w:val="81F660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3997"/>
    <w:multiLevelType w:val="hybridMultilevel"/>
    <w:tmpl w:val="F168E3A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83" w:hanging="360"/>
      </w:pPr>
    </w:lvl>
    <w:lvl w:ilvl="2" w:tplc="0419001B">
      <w:start w:val="1"/>
      <w:numFmt w:val="lowerRoman"/>
      <w:lvlText w:val="%3."/>
      <w:lvlJc w:val="right"/>
      <w:pPr>
        <w:ind w:left="4203" w:hanging="180"/>
      </w:pPr>
    </w:lvl>
    <w:lvl w:ilvl="3" w:tplc="0419000F">
      <w:start w:val="1"/>
      <w:numFmt w:val="decimal"/>
      <w:lvlText w:val="%4."/>
      <w:lvlJc w:val="left"/>
      <w:pPr>
        <w:ind w:left="4923" w:hanging="360"/>
      </w:pPr>
    </w:lvl>
    <w:lvl w:ilvl="4" w:tplc="04190019">
      <w:start w:val="1"/>
      <w:numFmt w:val="lowerLetter"/>
      <w:lvlText w:val="%5."/>
      <w:lvlJc w:val="left"/>
      <w:pPr>
        <w:ind w:left="5643" w:hanging="360"/>
      </w:pPr>
    </w:lvl>
    <w:lvl w:ilvl="5" w:tplc="0419001B">
      <w:start w:val="1"/>
      <w:numFmt w:val="lowerRoman"/>
      <w:lvlText w:val="%6."/>
      <w:lvlJc w:val="right"/>
      <w:pPr>
        <w:ind w:left="6363" w:hanging="180"/>
      </w:pPr>
    </w:lvl>
    <w:lvl w:ilvl="6" w:tplc="0419000F">
      <w:start w:val="1"/>
      <w:numFmt w:val="decimal"/>
      <w:lvlText w:val="%7."/>
      <w:lvlJc w:val="left"/>
      <w:pPr>
        <w:ind w:left="7083" w:hanging="360"/>
      </w:pPr>
    </w:lvl>
    <w:lvl w:ilvl="7" w:tplc="04190019">
      <w:start w:val="1"/>
      <w:numFmt w:val="lowerLetter"/>
      <w:lvlText w:val="%8."/>
      <w:lvlJc w:val="left"/>
      <w:pPr>
        <w:ind w:left="7803" w:hanging="360"/>
      </w:pPr>
    </w:lvl>
    <w:lvl w:ilvl="8" w:tplc="0419001B">
      <w:start w:val="1"/>
      <w:numFmt w:val="lowerRoman"/>
      <w:lvlText w:val="%9."/>
      <w:lvlJc w:val="right"/>
      <w:pPr>
        <w:ind w:left="8523" w:hanging="180"/>
      </w:pPr>
    </w:lvl>
  </w:abstractNum>
  <w:abstractNum w:abstractNumId="24" w15:restartNumberingAfterBreak="0">
    <w:nsid w:val="4D155E0C"/>
    <w:multiLevelType w:val="multilevel"/>
    <w:tmpl w:val="AFB6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0">
    <w:nsid w:val="5B5D3C74"/>
    <w:multiLevelType w:val="multilevel"/>
    <w:tmpl w:val="337462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 w15:restartNumberingAfterBreak="0">
    <w:nsid w:val="5B7C7EFB"/>
    <w:multiLevelType w:val="hybridMultilevel"/>
    <w:tmpl w:val="4704C752"/>
    <w:lvl w:ilvl="0" w:tplc="08B09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6575E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1793"/>
    <w:multiLevelType w:val="multilevel"/>
    <w:tmpl w:val="0AA6BE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9" w15:restartNumberingAfterBreak="0">
    <w:nsid w:val="60305BEA"/>
    <w:multiLevelType w:val="multilevel"/>
    <w:tmpl w:val="F1E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63AFD"/>
    <w:multiLevelType w:val="hybridMultilevel"/>
    <w:tmpl w:val="F7F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0E21"/>
    <w:multiLevelType w:val="multilevel"/>
    <w:tmpl w:val="8844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32" w15:restartNumberingAfterBreak="0">
    <w:nsid w:val="63B44B91"/>
    <w:multiLevelType w:val="multilevel"/>
    <w:tmpl w:val="F168E3AE"/>
    <w:lvl w:ilvl="0">
      <w:start w:val="1"/>
      <w:numFmt w:val="decimal"/>
      <w:lvlText w:val="%1.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02E24"/>
    <w:multiLevelType w:val="hybridMultilevel"/>
    <w:tmpl w:val="BA68E23E"/>
    <w:lvl w:ilvl="0" w:tplc="4CEC75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B5AE4"/>
    <w:multiLevelType w:val="hybridMultilevel"/>
    <w:tmpl w:val="ADD412DE"/>
    <w:lvl w:ilvl="0" w:tplc="ACC234F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36" w15:restartNumberingAfterBreak="0">
    <w:nsid w:val="75227B19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026"/>
    <w:multiLevelType w:val="hybridMultilevel"/>
    <w:tmpl w:val="3E0E1C6A"/>
    <w:lvl w:ilvl="0" w:tplc="77768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3345FD"/>
    <w:multiLevelType w:val="hybridMultilevel"/>
    <w:tmpl w:val="DD7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79BE"/>
    <w:multiLevelType w:val="hybridMultilevel"/>
    <w:tmpl w:val="374CC7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0" w15:restartNumberingAfterBreak="0">
    <w:nsid w:val="7E665D87"/>
    <w:multiLevelType w:val="hybridMultilevel"/>
    <w:tmpl w:val="E35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9"/>
  </w:num>
  <w:num w:numId="5">
    <w:abstractNumId w:val="1"/>
  </w:num>
  <w:num w:numId="6">
    <w:abstractNumId w:val="23"/>
  </w:num>
  <w:num w:numId="7">
    <w:abstractNumId w:val="30"/>
  </w:num>
  <w:num w:numId="8">
    <w:abstractNumId w:val="34"/>
  </w:num>
  <w:num w:numId="9">
    <w:abstractNumId w:val="21"/>
  </w:num>
  <w:num w:numId="10">
    <w:abstractNumId w:val="38"/>
  </w:num>
  <w:num w:numId="11">
    <w:abstractNumId w:val="32"/>
  </w:num>
  <w:num w:numId="12">
    <w:abstractNumId w:val="17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33"/>
  </w:num>
  <w:num w:numId="19">
    <w:abstractNumId w:val="0"/>
  </w:num>
  <w:num w:numId="20">
    <w:abstractNumId w:val="19"/>
  </w:num>
  <w:num w:numId="21">
    <w:abstractNumId w:val="26"/>
  </w:num>
  <w:num w:numId="22">
    <w:abstractNumId w:val="15"/>
  </w:num>
  <w:num w:numId="23">
    <w:abstractNumId w:val="22"/>
  </w:num>
  <w:num w:numId="24">
    <w:abstractNumId w:val="5"/>
  </w:num>
  <w:num w:numId="25">
    <w:abstractNumId w:val="24"/>
  </w:num>
  <w:num w:numId="26">
    <w:abstractNumId w:val="37"/>
  </w:num>
  <w:num w:numId="27">
    <w:abstractNumId w:val="9"/>
  </w:num>
  <w:num w:numId="28">
    <w:abstractNumId w:val="6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28"/>
  </w:num>
  <w:num w:numId="34">
    <w:abstractNumId w:val="35"/>
  </w:num>
  <w:num w:numId="35">
    <w:abstractNumId w:val="2"/>
  </w:num>
  <w:num w:numId="36">
    <w:abstractNumId w:val="27"/>
  </w:num>
  <w:num w:numId="37">
    <w:abstractNumId w:val="39"/>
  </w:num>
  <w:num w:numId="38">
    <w:abstractNumId w:val="12"/>
  </w:num>
  <w:num w:numId="39">
    <w:abstractNumId w:val="11"/>
  </w:num>
  <w:num w:numId="40">
    <w:abstractNumId w:val="4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47"/>
    <w:rsid w:val="00002912"/>
    <w:rsid w:val="000656C3"/>
    <w:rsid w:val="000E1916"/>
    <w:rsid w:val="00116195"/>
    <w:rsid w:val="001279C9"/>
    <w:rsid w:val="002859B7"/>
    <w:rsid w:val="0030580E"/>
    <w:rsid w:val="00381098"/>
    <w:rsid w:val="00442002"/>
    <w:rsid w:val="004B0447"/>
    <w:rsid w:val="004E4F1D"/>
    <w:rsid w:val="005378CD"/>
    <w:rsid w:val="005D0B25"/>
    <w:rsid w:val="006061C9"/>
    <w:rsid w:val="006076E1"/>
    <w:rsid w:val="00680AC7"/>
    <w:rsid w:val="006D774C"/>
    <w:rsid w:val="00720557"/>
    <w:rsid w:val="008019C7"/>
    <w:rsid w:val="008E426A"/>
    <w:rsid w:val="009E6157"/>
    <w:rsid w:val="00A03B34"/>
    <w:rsid w:val="00A744FE"/>
    <w:rsid w:val="00A747A8"/>
    <w:rsid w:val="00AB0818"/>
    <w:rsid w:val="00AC5F14"/>
    <w:rsid w:val="00BE0F5F"/>
    <w:rsid w:val="00BE2247"/>
    <w:rsid w:val="00BF0E3A"/>
    <w:rsid w:val="00C1211E"/>
    <w:rsid w:val="00C50D8B"/>
    <w:rsid w:val="00C96DBF"/>
    <w:rsid w:val="00CB7EDD"/>
    <w:rsid w:val="00CC05B4"/>
    <w:rsid w:val="00D50522"/>
    <w:rsid w:val="00D7017A"/>
    <w:rsid w:val="00DB194A"/>
    <w:rsid w:val="00E037C8"/>
    <w:rsid w:val="00E44C3E"/>
    <w:rsid w:val="00E857A8"/>
    <w:rsid w:val="00E9733C"/>
    <w:rsid w:val="00ED2113"/>
    <w:rsid w:val="00F00482"/>
    <w:rsid w:val="00F13BA4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FD9F"/>
  <w15:chartTrackingRefBased/>
  <w15:docId w15:val="{20B85B59-0E90-4CB7-B5C4-BF3CEA2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C7"/>
  </w:style>
  <w:style w:type="paragraph" w:styleId="1">
    <w:name w:val="heading 1"/>
    <w:basedOn w:val="a"/>
    <w:next w:val="a"/>
    <w:link w:val="10"/>
    <w:qFormat/>
    <w:rsid w:val="00DB194A"/>
    <w:pPr>
      <w:keepNext/>
      <w:spacing w:after="0" w:line="240" w:lineRule="auto"/>
      <w:jc w:val="both"/>
      <w:outlineLvl w:val="0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94A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194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B194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94A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9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94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B19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DB194A"/>
  </w:style>
  <w:style w:type="character" w:styleId="a3">
    <w:name w:val="Hyperlink"/>
    <w:rsid w:val="00DB194A"/>
    <w:rPr>
      <w:color w:val="0000FF"/>
      <w:u w:val="single"/>
    </w:rPr>
  </w:style>
  <w:style w:type="character" w:styleId="a4">
    <w:name w:val="FollowedHyperlink"/>
    <w:rsid w:val="00DB194A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DB19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B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B19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B19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character" w:customStyle="1" w:styleId="aa">
    <w:name w:val="Подзаголовок Знак"/>
    <w:basedOn w:val="a0"/>
    <w:link w:val="a9"/>
    <w:rsid w:val="00DB194A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table" w:styleId="ab">
    <w:name w:val="Table Grid"/>
    <w:basedOn w:val="a1"/>
    <w:rsid w:val="00DB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B194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Body Text Indent"/>
    <w:basedOn w:val="a"/>
    <w:link w:val="ae"/>
    <w:rsid w:val="00DB194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B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"/>
    <w:rsid w:val="00DB19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B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сновной"/>
    <w:rsid w:val="00DB1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DB194A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19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нак Знак6"/>
    <w:rsid w:val="00DB194A"/>
    <w:rPr>
      <w:rFonts w:ascii="MS Sans Serif" w:hAnsi="MS Sans Serif"/>
      <w:sz w:val="32"/>
    </w:rPr>
  </w:style>
  <w:style w:type="character" w:customStyle="1" w:styleId="51">
    <w:name w:val="Знак Знак5"/>
    <w:rsid w:val="00DB194A"/>
    <w:rPr>
      <w:b/>
      <w:sz w:val="56"/>
      <w:u w:val="single"/>
    </w:rPr>
  </w:style>
  <w:style w:type="character" w:customStyle="1" w:styleId="4">
    <w:name w:val="Знак Знак4"/>
    <w:basedOn w:val="a0"/>
    <w:rsid w:val="00DB194A"/>
  </w:style>
  <w:style w:type="paragraph" w:customStyle="1" w:styleId="ConsPlusNormal">
    <w:name w:val="ConsPlusNormal"/>
    <w:uiPriority w:val="99"/>
    <w:rsid w:val="00DB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DB194A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DB19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endnote text"/>
    <w:basedOn w:val="a"/>
    <w:link w:val="af5"/>
    <w:rsid w:val="00DB194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B1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DB194A"/>
    <w:rPr>
      <w:vertAlign w:val="superscript"/>
    </w:rPr>
  </w:style>
  <w:style w:type="paragraph" w:customStyle="1" w:styleId="ConsPlusCell">
    <w:name w:val="ConsPlusCell"/>
    <w:rsid w:val="00DB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List Paragraph"/>
    <w:basedOn w:val="a"/>
    <w:uiPriority w:val="99"/>
    <w:qFormat/>
    <w:rsid w:val="00DB1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DB19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19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8">
    <w:name w:val="Document Map"/>
    <w:basedOn w:val="a"/>
    <w:link w:val="af9"/>
    <w:rsid w:val="00DB194A"/>
    <w:pPr>
      <w:spacing w:after="0" w:line="36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DB19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0">
    <w:name w:val="A5"/>
    <w:rsid w:val="00DB194A"/>
    <w:rPr>
      <w:rFonts w:ascii="PT Sans" w:hAnsi="PT Sans" w:cs="PT Sans" w:hint="default"/>
      <w:color w:val="000000"/>
      <w:sz w:val="32"/>
      <w:szCs w:val="32"/>
    </w:rPr>
  </w:style>
  <w:style w:type="paragraph" w:customStyle="1" w:styleId="afa">
    <w:name w:val="Нормальный (таблица)"/>
    <w:basedOn w:val="a"/>
    <w:next w:val="a"/>
    <w:rsid w:val="00DB19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b">
    <w:name w:val="Гипертекстовая ссылка"/>
    <w:rsid w:val="00DB194A"/>
    <w:rPr>
      <w:rFonts w:cs="Times New Roman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DB194A"/>
  </w:style>
  <w:style w:type="paragraph" w:styleId="afc">
    <w:name w:val="Normal (Web)"/>
    <w:basedOn w:val="a"/>
    <w:uiPriority w:val="99"/>
    <w:rsid w:val="00DB194A"/>
    <w:pPr>
      <w:spacing w:before="40" w:after="4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19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B19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1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Title"/>
    <w:basedOn w:val="a"/>
    <w:next w:val="a"/>
    <w:link w:val="afe"/>
    <w:uiPriority w:val="10"/>
    <w:qFormat/>
    <w:rsid w:val="00DB1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DB19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B0F41A77D42307E4AF78D572CB3C1ABBB1007E6870947465FE5ED24E023E01D8B2W7Q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3BAD-63AB-42DF-9AA7-C8B5CDFA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6532</Words>
  <Characters>37234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10</cp:revision>
  <cp:lastPrinted>2021-11-08T02:04:00Z</cp:lastPrinted>
  <dcterms:created xsi:type="dcterms:W3CDTF">2021-11-01T05:25:00Z</dcterms:created>
  <dcterms:modified xsi:type="dcterms:W3CDTF">2021-11-08T02:07:00Z</dcterms:modified>
</cp:coreProperties>
</file>