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СПАССПОКОГО МУНИЦИПАЛЬНОГО РАЙОНА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93C" w:rsidRPr="0044793C" w:rsidRDefault="00CA0024" w:rsidP="004479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 ноября 2022</w:t>
      </w:r>
      <w:r w:rsidR="00447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с. Чкаловское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44793C" w:rsidRDefault="0044793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93C" w:rsidRDefault="00461C7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</w:t>
      </w:r>
      <w:r w:rsidR="00A959EB">
        <w:rPr>
          <w:rFonts w:ascii="Times New Roman" w:eastAsia="Calibri" w:hAnsi="Times New Roman" w:cs="Times New Roman"/>
          <w:sz w:val="24"/>
          <w:szCs w:val="24"/>
          <w:lang w:eastAsia="ru-RU"/>
        </w:rPr>
        <w:t>го поселения» на 2020-2027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61C7C" w:rsidRDefault="00461C7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C7C" w:rsidRDefault="00461C7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C7C" w:rsidRDefault="00461C7C" w:rsidP="006514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</w:t>
      </w:r>
      <w:r w:rsidR="0023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</w:t>
      </w:r>
      <w:r w:rsidR="0023376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</w:t>
      </w:r>
      <w:r w:rsidR="0065145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</w:t>
      </w:r>
      <w:r w:rsidR="00F34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октября </w:t>
      </w:r>
      <w:r w:rsidR="0065145C">
        <w:rPr>
          <w:rFonts w:ascii="Times New Roman" w:eastAsia="Calibri" w:hAnsi="Times New Roman" w:cs="Times New Roman"/>
          <w:sz w:val="24"/>
          <w:szCs w:val="24"/>
          <w:lang w:eastAsia="ru-RU"/>
        </w:rPr>
        <w:t>2021года № 64 «О внесении изменений и дополнений в решение муниципального комитета Чкаловского сельского поселения от 23 декабря 2020 года № 20 «О бюджете Чкаловского сельского поселения на 2021 год и плановый период 2022 и 2023 годов», Устава Чкаловского сельского поселения</w:t>
      </w: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65145C" w:rsidRDefault="0065145C" w:rsidP="00461C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45C" w:rsidRDefault="00F34DF6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2020-2027 годы, следующие изменения:</w:t>
      </w:r>
    </w:p>
    <w:p w:rsidR="0073277F" w:rsidRDefault="0073277F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паспорт программы, в части «Объём средств Чкаловского сельского поселения на финансирование муниципальной программы,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в случае участия в реализации муниципальной программы» изложить в новой редакции (Приложение № 1);</w:t>
      </w:r>
    </w:p>
    <w:p w:rsidR="0073277F" w:rsidRPr="0073277F" w:rsidRDefault="0073277F" w:rsidP="007327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73277F" w:rsidRPr="0073277F" w:rsidRDefault="0073277F" w:rsidP="007327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 за исполнением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постановления оставляю за собой.</w:t>
      </w: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Default="0073277F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277F" w:rsidRPr="0073277F" w:rsidRDefault="00CA0024" w:rsidP="007327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732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Чкаловского сельского поселения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732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А.Я.Тахтахунов</w:t>
      </w:r>
      <w:proofErr w:type="spellEnd"/>
    </w:p>
    <w:p w:rsidR="00F34DF6" w:rsidRDefault="00F34DF6" w:rsidP="00F34D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4DF6" w:rsidRDefault="0073277F" w:rsidP="00C257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44793C" w:rsidRPr="0044793C" w:rsidRDefault="00C25731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  <w:r w:rsidR="0044793C"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</w:p>
    <w:p w:rsidR="0044793C" w:rsidRPr="0044793C" w:rsidRDefault="0044793C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Чкаловского сельского поселения</w:t>
      </w:r>
    </w:p>
    <w:p w:rsidR="0044793C" w:rsidRPr="0044793C" w:rsidRDefault="00F34DF6" w:rsidP="0044793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.02.</w:t>
      </w:r>
      <w:r w:rsidR="0044793C" w:rsidRPr="0044793C">
        <w:rPr>
          <w:rFonts w:ascii="Times New Roman" w:eastAsia="Calibri" w:hAnsi="Times New Roman" w:cs="Times New Roman"/>
          <w:sz w:val="24"/>
          <w:szCs w:val="24"/>
          <w:lang w:eastAsia="ru-RU"/>
        </w:rPr>
        <w:t>2020 года № 10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793C" w:rsidRPr="0044793C" w:rsidRDefault="0044793C" w:rsidP="0044793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460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МУНИЦИПАЛЬНАЯ ПРОГРАММА «ФОРМИРОВАНИЕ СОВРЕМЕННОЙ ГОРОДСКОЙ СРЕДЫ ЧКАЛОВСКОГО СЕЛЬСКОГО ПОСЕЛЕНИЯ»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– 2027 ГОДЫ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44793C" w:rsidRPr="00C25731" w:rsidRDefault="0044793C" w:rsidP="00C257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«Формирование современной городской среды Чкаловского сельского поселения» </w:t>
      </w:r>
    </w:p>
    <w:p w:rsidR="0044793C" w:rsidRPr="0044793C" w:rsidRDefault="0044793C" w:rsidP="004479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6846"/>
      </w:tblGrid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6" w:type="dxa"/>
          </w:tcPr>
          <w:p w:rsidR="0044793C" w:rsidRPr="0044793C" w:rsidRDefault="00C25731" w:rsidP="00C25731">
            <w:pPr>
              <w:widowControl w:val="0"/>
              <w:suppressAutoHyphens/>
              <w:autoSpaceDE w:val="0"/>
              <w:spacing w:after="0"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1. </w:t>
            </w:r>
            <w:r w:rsidR="0044793C" w:rsidRPr="0044793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Администрация Чкаловского сельского поселения Спасского муниципального района Приморского края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№ 1 </w:t>
            </w: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современной городской среды Чкаловского сельского поселения» на 2020-2027 годы;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паспорте подпрограммы № 1 приведена в приложении № 1 к муниципальной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программе «Формирование современной городской среды Чкаловского сельского поселения» (далее – муниципальная программа);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№ 2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«Благоустройство территорий Чкаловского сельского поселения»;</w:t>
            </w:r>
          </w:p>
          <w:p w:rsidR="0044793C" w:rsidRPr="0044793C" w:rsidRDefault="0044793C" w:rsidP="00C25731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паспорте подпрограммы № 2 приведена в приложении № 4 к муниципальной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программе</w:t>
            </w:r>
          </w:p>
        </w:tc>
      </w:tr>
      <w:tr w:rsidR="0044793C" w:rsidRPr="0044793C" w:rsidTr="00C25731">
        <w:trPr>
          <w:trHeight w:val="1583"/>
        </w:trPr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 не позднее 2027 года.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придомовых территорий Чкаловского сельского поселения;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Чкаловского сельского поселения;</w:t>
            </w:r>
          </w:p>
          <w:p w:rsidR="0044793C" w:rsidRPr="0044793C" w:rsidRDefault="0044793C" w:rsidP="00C25731">
            <w:pPr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(обустройство) детских и спортивных площадок.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C25731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r w:rsidR="0044793C"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after="0" w:line="230" w:lineRule="exact"/>
              <w:ind w:left="30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территорий, детских и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спортивных площадок, ед.;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Спасскому сельскому поселению,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достижение качества городской среды, доля населенных пунктов на территории Чкаловского сельского поселения с благоприятной средой,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комфортной городской среды от общего количества граждан в возрасте от 14 лет, проживающих в населенных пунктах Чкаловского сельского поселения </w:t>
            </w:r>
            <w:r w:rsidR="00C25731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территории,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реализуются проекты по созданию комфортной городской среды, %;</w:t>
            </w:r>
          </w:p>
          <w:p w:rsidR="0044793C" w:rsidRPr="0044793C" w:rsidRDefault="0044793C" w:rsidP="00C25731">
            <w:pPr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spacing w:after="0" w:line="230" w:lineRule="exact"/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благоустройства, находящихся в муниципальной собственности, на которых планируется осуществить строительство, реконструкцию (в том числе проектно-изыскательские работы), ед.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46" w:type="dxa"/>
            <w:vAlign w:val="center"/>
          </w:tcPr>
          <w:p w:rsidR="0044793C" w:rsidRPr="0044793C" w:rsidRDefault="0044793C" w:rsidP="00C031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2020 по 2027 год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3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3"/>
            </w:tblGrid>
            <w:tr w:rsidR="0044793C" w:rsidRPr="0044793C" w:rsidTr="001D50C4">
              <w:tc>
                <w:tcPr>
                  <w:tcW w:w="3153" w:type="dxa"/>
                </w:tcPr>
                <w:p w:rsidR="0044793C" w:rsidRPr="0044793C" w:rsidRDefault="0044793C" w:rsidP="00C25731">
                  <w:pPr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793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Объём средств Чкаловского сельского поселения на финансирование муниципальной программы, и прогнозная оценка привлекаемых </w:t>
                  </w:r>
                  <w:r w:rsidRPr="0044793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на реализацию ее целей средств федерального бюджета, краевого бюджета, бюджетов государственных внебюджетных фондов, иных внебюджетных источников в случае участия в реализации муниципальной программы </w:t>
                  </w:r>
                </w:p>
              </w:tc>
            </w:tr>
          </w:tbl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мероприятий муниципальной программы за счет средств бюджета Чкаловского сельского поселения составляет – </w:t>
            </w:r>
            <w:r w:rsidR="00C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702 645,65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 – 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35 111,07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 –</w:t>
            </w:r>
            <w:r w:rsidR="00C0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67 534,58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CA0024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 год – 100 000,00</w:t>
            </w:r>
            <w:r w:rsidR="0044793C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CA0024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2026год – 100 000,00</w:t>
            </w:r>
            <w:r w:rsidR="0044793C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CA0024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2027 год – 100 000,00</w:t>
            </w:r>
            <w:r w:rsidR="0044793C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муниципальной программы за счёт средств краевого бюджета составляет </w:t>
            </w:r>
            <w:r w:rsidR="00CA0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19 225 021,69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рублей, в том числе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964,01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3 000 000,00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3 000 000,00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A0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000 000,0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="00C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3 391 528,84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44793C" w:rsidRPr="0044793C" w:rsidRDefault="00CA0024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 год – 3 391 528,84</w:t>
            </w:r>
            <w:r w:rsidR="0044793C"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2026год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2027 год - 0,00 тыс. рублей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 из внебюджетных источников - 0,00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0,00 тыс. рублей;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год – 0,00 тыс. рублей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прогнозна</w:t>
            </w:r>
            <w:r w:rsidR="00C2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оценка средств, привлекаемых </w:t>
            </w: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целей муниципальной программы, составляет: межбюджетных трансфертов из федерального бюджета – 0,00 тыс. рублей, в том числе: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 – 0,0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0, 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0, 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0,00 тыс. рублей;</w:t>
            </w:r>
          </w:p>
          <w:p w:rsidR="0044793C" w:rsidRPr="0044793C" w:rsidRDefault="0044793C" w:rsidP="00C25731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год – 0,00 тыс. рублей;</w:t>
            </w:r>
          </w:p>
        </w:tc>
      </w:tr>
      <w:tr w:rsidR="0044793C" w:rsidRPr="0044793C" w:rsidTr="001D50C4">
        <w:tc>
          <w:tcPr>
            <w:tcW w:w="3414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46" w:type="dxa"/>
          </w:tcPr>
          <w:p w:rsidR="0044793C" w:rsidRPr="0044793C" w:rsidRDefault="0044793C" w:rsidP="00C2573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территорий: 14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территорий: 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территорий, 14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4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площадок, 5 ед.;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Спасскому сельскому поселению, (n + 30) процентов;</w:t>
            </w:r>
          </w:p>
          <w:p w:rsidR="0044793C" w:rsidRPr="0044793C" w:rsidRDefault="0044793C" w:rsidP="00C25731">
            <w:pPr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населенных пунктах Чкаловского сельского поселения, 30 процентов.</w:t>
            </w:r>
          </w:p>
        </w:tc>
      </w:tr>
    </w:tbl>
    <w:p w:rsidR="002C16E9" w:rsidRDefault="002C16E9"/>
    <w:sectPr w:rsidR="002C16E9" w:rsidSect="0073277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5EFA75B3"/>
    <w:multiLevelType w:val="hybridMultilevel"/>
    <w:tmpl w:val="48D4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5"/>
    <w:rsid w:val="00007460"/>
    <w:rsid w:val="00233769"/>
    <w:rsid w:val="002C16E9"/>
    <w:rsid w:val="0044793C"/>
    <w:rsid w:val="00461C7C"/>
    <w:rsid w:val="00572905"/>
    <w:rsid w:val="0065145C"/>
    <w:rsid w:val="0073277F"/>
    <w:rsid w:val="00A959EB"/>
    <w:rsid w:val="00C031F1"/>
    <w:rsid w:val="00C25731"/>
    <w:rsid w:val="00CA0024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E59"/>
  <w15:chartTrackingRefBased/>
  <w15:docId w15:val="{E717E793-D821-42B1-AB3E-BBE50C1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4</cp:revision>
  <cp:lastPrinted>2022-11-13T23:32:00Z</cp:lastPrinted>
  <dcterms:created xsi:type="dcterms:W3CDTF">2021-11-09T23:49:00Z</dcterms:created>
  <dcterms:modified xsi:type="dcterms:W3CDTF">2022-11-13T23:33:00Z</dcterms:modified>
</cp:coreProperties>
</file>